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59570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BE5CD6">
                  <w:rPr>
                    <w:b/>
                    <w:sz w:val="28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0117366A" w:rsidR="00243563" w:rsidRPr="00874E50" w:rsidRDefault="0059570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A7521">
                  <w:rPr>
                    <w:b/>
                    <w:bCs/>
                    <w:sz w:val="28"/>
                    <w:szCs w:val="28"/>
                  </w:rPr>
                  <w:t>Stato delle domande di omologazione all’estero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1584DFA1" w:rsidR="00243563" w:rsidRPr="009B6067" w:rsidRDefault="00B24A08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Numero d’identificazione</w:t>
            </w:r>
            <w:r w:rsidR="00243563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0CB71A05" w:rsidR="00243563" w:rsidRPr="006C6940" w:rsidRDefault="0059570C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BE5CD6">
                  <w:t>ZL000_00_030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Versione:</w:t>
            </w:r>
          </w:p>
        </w:tc>
        <w:tc>
          <w:tcPr>
            <w:tcW w:w="5244" w:type="dxa"/>
          </w:tcPr>
          <w:p w14:paraId="78D9DD20" w14:textId="46C44B7A" w:rsidR="00243563" w:rsidRPr="009B6067" w:rsidRDefault="0059570C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BE5CD6">
                  <w:t>3.0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4E2991C5" w:rsidR="00243563" w:rsidRPr="009B6067" w:rsidRDefault="0059570C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4-04-01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C1510F">
                  <w:rPr>
                    <w:rFonts w:eastAsia="Times New Roman"/>
                    <w:lang w:val="de-CH" w:eastAsia="de-DE"/>
                  </w:rPr>
                  <w:t>01.04.2024</w:t>
                </w:r>
              </w:sdtContent>
            </w:sdt>
          </w:p>
        </w:tc>
      </w:tr>
    </w:tbl>
    <w:bookmarkEnd w:id="0"/>
    <w:p w14:paraId="1028AD23" w14:textId="77777777" w:rsidR="00874E50" w:rsidRPr="00AC4E99" w:rsidRDefault="00874E50" w:rsidP="00874E50">
      <w:pPr>
        <w:pStyle w:val="berschrift1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E438C" wp14:editId="6C21D819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874E50" w14:paraId="79C8BD2A" w14:textId="77777777" w:rsidTr="002A7521">
        <w:trPr>
          <w:trHeight w:val="256"/>
        </w:trPr>
        <w:tc>
          <w:tcPr>
            <w:tcW w:w="4678" w:type="dxa"/>
            <w:tcBorders>
              <w:right w:val="nil"/>
            </w:tcBorders>
          </w:tcPr>
          <w:p w14:paraId="0386CB6C" w14:textId="77777777" w:rsidR="00874E50" w:rsidRPr="00F122D0" w:rsidRDefault="00874E50" w:rsidP="002A7521">
            <w:pPr>
              <w:spacing w:before="0"/>
              <w:rPr>
                <w:i/>
              </w:rPr>
            </w:pPr>
            <w:r>
              <w:t>Designazione del medicamento:</w:t>
            </w:r>
          </w:p>
        </w:tc>
        <w:tc>
          <w:tcPr>
            <w:tcW w:w="5244" w:type="dxa"/>
            <w:tcBorders>
              <w:left w:val="nil"/>
            </w:tcBorders>
          </w:tcPr>
          <w:p w14:paraId="65369396" w14:textId="77777777" w:rsidR="00874E50" w:rsidRPr="007C1286" w:rsidRDefault="0059570C" w:rsidP="002A7521">
            <w:pPr>
              <w:spacing w:before="0"/>
            </w:pPr>
            <w:sdt>
              <w:sdtPr>
                <w:id w:val="-187449609"/>
                <w:placeholder>
                  <w:docPart w:val="19A459E1E6D64DF3A7576F0F456721B1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74E50" w14:paraId="3E72E688" w14:textId="77777777" w:rsidTr="002A7521">
        <w:trPr>
          <w:trHeight w:val="360"/>
        </w:trPr>
        <w:tc>
          <w:tcPr>
            <w:tcW w:w="4678" w:type="dxa"/>
            <w:tcBorders>
              <w:right w:val="nil"/>
            </w:tcBorders>
          </w:tcPr>
          <w:p w14:paraId="250DEA59" w14:textId="77777777" w:rsidR="00874E50" w:rsidRDefault="00874E50" w:rsidP="002A7521">
            <w:pPr>
              <w:spacing w:line="240" w:lineRule="auto"/>
              <w:contextualSpacing/>
            </w:pPr>
            <w:r>
              <w:t>N. di omologazione:</w:t>
            </w:r>
          </w:p>
          <w:p w14:paraId="21E41600" w14:textId="77777777" w:rsidR="00874E50" w:rsidRDefault="00874E50" w:rsidP="002A7521">
            <w:pPr>
              <w:spacing w:before="0" w:line="240" w:lineRule="auto"/>
              <w:contextualSpacing/>
            </w:pPr>
            <w:r>
              <w:rPr>
                <w:i/>
                <w:sz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</w:tcPr>
          <w:p w14:paraId="462CC448" w14:textId="77777777" w:rsidR="00874E50" w:rsidRDefault="0059570C" w:rsidP="002A7521">
            <w:pPr>
              <w:spacing w:before="0" w:line="240" w:lineRule="auto"/>
            </w:pPr>
            <w:sdt>
              <w:sdtPr>
                <w:id w:val="-892268914"/>
                <w:placeholder>
                  <w:docPart w:val="C5B0ED595BD64387920CBEE0B47EF842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74E50" w14:paraId="3E417478" w14:textId="77777777" w:rsidTr="002A7521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5902CA38" w14:textId="77777777" w:rsidR="00874E50" w:rsidRDefault="00874E50" w:rsidP="002A7521">
            <w:pPr>
              <w:spacing w:before="0" w:line="240" w:lineRule="auto"/>
              <w:contextualSpacing/>
            </w:pPr>
            <w:r>
              <w:t>ID domanda:</w:t>
            </w:r>
          </w:p>
          <w:p w14:paraId="5B14A5E0" w14:textId="77777777" w:rsidR="00874E50" w:rsidRPr="00235350" w:rsidRDefault="00874E50" w:rsidP="002A7521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</w:tcPr>
          <w:p w14:paraId="422C72EB" w14:textId="77777777" w:rsidR="00874E50" w:rsidRDefault="0059570C" w:rsidP="002A7521">
            <w:pPr>
              <w:spacing w:before="0"/>
            </w:pPr>
            <w:sdt>
              <w:sdtPr>
                <w:id w:val="1379053578"/>
                <w:placeholder>
                  <w:docPart w:val="9ADB78BE037F449A93595F83C4A33036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74E50" w14:paraId="2264A17C" w14:textId="77777777" w:rsidTr="002A7521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701DE3ED" w14:textId="77777777" w:rsidR="00874E50" w:rsidRDefault="00874E50" w:rsidP="002A7521">
            <w:pPr>
              <w:spacing w:before="0"/>
              <w:contextualSpacing/>
            </w:pPr>
            <w:r>
              <w:t>Data:</w:t>
            </w:r>
          </w:p>
        </w:tc>
        <w:tc>
          <w:tcPr>
            <w:tcW w:w="5244" w:type="dxa"/>
            <w:tcBorders>
              <w:left w:val="nil"/>
            </w:tcBorders>
          </w:tcPr>
          <w:p w14:paraId="45BDEE1D" w14:textId="77777777" w:rsidR="00874E50" w:rsidRDefault="0059570C" w:rsidP="002A7521">
            <w:pPr>
              <w:spacing w:before="0"/>
            </w:pPr>
            <w:sdt>
              <w:sdtPr>
                <w:id w:val="-1521696663"/>
                <w:placeholder>
                  <w:docPart w:val="395B702EFCF14DA791AF82929825B5EA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993C873" w14:textId="77777777" w:rsidR="00874E50" w:rsidRPr="00AC4E99" w:rsidRDefault="00874E50" w:rsidP="00874E50">
      <w:pPr>
        <w:pStyle w:val="berschrift1"/>
        <w:rPr>
          <w:szCs w:val="22"/>
        </w:rPr>
      </w:pPr>
      <w:r>
        <w:t>Altre informazioni</w:t>
      </w:r>
    </w:p>
    <w:p w14:paraId="057D9250" w14:textId="77777777" w:rsidR="00874E50" w:rsidRPr="00AC4E99" w:rsidRDefault="00874E50" w:rsidP="00874E50">
      <w:pPr>
        <w:pStyle w:val="berschrift2"/>
        <w:rPr>
          <w:szCs w:val="20"/>
        </w:rPr>
      </w:pPr>
      <w:r>
        <w:t>Stato di omologazione della domanda proposta all’estero</w:t>
      </w:r>
    </w:p>
    <w:p w14:paraId="3D62B2D2" w14:textId="77777777" w:rsidR="00874E50" w:rsidRPr="0096163A" w:rsidRDefault="00874E50" w:rsidP="00874E50">
      <w:pPr>
        <w:spacing w:before="120" w:after="120" w:line="240" w:lineRule="auto"/>
      </w:pPr>
      <w:r>
        <w:t>È obbligatorio indicare lo stato per i seguenti paesi/le seguenti autorità:</w:t>
      </w:r>
    </w:p>
    <w:p w14:paraId="0E72FF21" w14:textId="77777777" w:rsidR="00874E50" w:rsidRPr="00040718" w:rsidRDefault="00874E50" w:rsidP="00874E50">
      <w:pPr>
        <w:pStyle w:val="AufzhlungKstchenEinzug"/>
        <w:spacing w:line="260" w:lineRule="atLeast"/>
        <w:ind w:left="714" w:hanging="357"/>
        <w:contextualSpacing/>
      </w:pPr>
      <w:r>
        <w:t>domande di omologazione EMA (CP, DCP, MRP)</w:t>
      </w:r>
    </w:p>
    <w:p w14:paraId="6CB24A7C" w14:textId="77777777" w:rsidR="00874E50" w:rsidRDefault="00874E50" w:rsidP="00874E50">
      <w:pPr>
        <w:pStyle w:val="AufzhlungKstchenEinzug"/>
        <w:spacing w:line="260" w:lineRule="atLeast"/>
        <w:ind w:left="714" w:hanging="357"/>
        <w:contextualSpacing/>
      </w:pPr>
      <w:r>
        <w:t>domande di omologazione nazionali nei paesi UE/AELS</w:t>
      </w:r>
    </w:p>
    <w:p w14:paraId="0EE06B6A" w14:textId="77777777" w:rsidR="00874E50" w:rsidRDefault="00874E50" w:rsidP="00874E50">
      <w:pPr>
        <w:pStyle w:val="AufzhlungKstchenEinzug"/>
        <w:spacing w:after="120" w:line="260" w:lineRule="atLeast"/>
        <w:ind w:left="714" w:hanging="357"/>
        <w:contextualSpacing/>
      </w:pPr>
      <w:r>
        <w:t>domande di omologazione in USA, Canada, Australia, Nuova Zelanda, Giappone, Singapore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976"/>
      </w:tblGrid>
      <w:tr w:rsidR="00874E50" w:rsidRPr="00185789" w14:paraId="1FC0E769" w14:textId="77777777" w:rsidTr="002A7521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5285786E" w14:textId="77777777" w:rsidR="00874E50" w:rsidRPr="00D36EA7" w:rsidRDefault="00874E50" w:rsidP="00A12370">
            <w:pPr>
              <w:spacing w:before="0"/>
            </w:pPr>
            <w:r>
              <w:t>Approvato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6569F345" w14:textId="77777777" w:rsidR="00874E50" w:rsidRPr="00D36EA7" w:rsidRDefault="00874E50" w:rsidP="00A12370">
            <w:pPr>
              <w:spacing w:before="0"/>
            </w:pPr>
            <w:r>
              <w:t>Paese/i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2CA679B5" w14:textId="77777777" w:rsidR="00874E50" w:rsidRPr="00D36EA7" w:rsidRDefault="00874E50" w:rsidP="00A12370">
            <w:pPr>
              <w:spacing w:before="0"/>
              <w:rPr>
                <w:szCs w:val="20"/>
              </w:rPr>
            </w:pPr>
            <w:r>
              <w:t>Data approvazione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0997CDDA" w14:textId="77777777" w:rsidR="00874E50" w:rsidRPr="00D36EA7" w:rsidRDefault="00874E50" w:rsidP="00A12370">
            <w:pPr>
              <w:spacing w:before="0"/>
            </w:pPr>
            <w:r>
              <w:t>Designazione del medicamento</w:t>
            </w:r>
          </w:p>
        </w:tc>
      </w:tr>
      <w:tr w:rsidR="00874E50" w:rsidRPr="00185789" w14:paraId="0810D198" w14:textId="77777777" w:rsidTr="002A7521">
        <w:tc>
          <w:tcPr>
            <w:tcW w:w="1985" w:type="dxa"/>
            <w:tcBorders>
              <w:right w:val="nil"/>
            </w:tcBorders>
          </w:tcPr>
          <w:p w14:paraId="467A57FF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18263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 w:rsidRPr="00D36EA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5E8EBBF5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-1331521127"/>
                <w:placeholder>
                  <w:docPart w:val="7224C300EA3E40928F4B53F2B11FB235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24CD9C8B" w14:textId="77777777" w:rsidR="00874E50" w:rsidRPr="00D36EA7" w:rsidRDefault="0059570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49814867"/>
                <w:placeholder>
                  <w:docPart w:val="9E14EAFE6D9340A9AB8C06B61928C3CB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7EFB419B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-1817720131"/>
                <w:placeholder>
                  <w:docPart w:val="14DB4C4C28F7410CA29D2FD1A84F04BB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</w:tr>
      <w:tr w:rsidR="00874E50" w:rsidRPr="00185789" w14:paraId="19B5E78C" w14:textId="77777777" w:rsidTr="002A7521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0845787B" w14:textId="77777777" w:rsidR="00874E50" w:rsidRPr="00D36EA7" w:rsidRDefault="00874E50" w:rsidP="00A12370">
            <w:pPr>
              <w:spacing w:before="0"/>
            </w:pPr>
            <w:r>
              <w:t>Presentato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6C2BCC5D" w14:textId="77777777" w:rsidR="00874E50" w:rsidRPr="00D36EA7" w:rsidRDefault="00874E50" w:rsidP="00A12370">
            <w:pPr>
              <w:spacing w:before="0"/>
            </w:pPr>
            <w:r>
              <w:t>Paese/i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674C0923" w14:textId="77777777" w:rsidR="00874E50" w:rsidRPr="00D36EA7" w:rsidRDefault="00874E50" w:rsidP="00A12370">
            <w:pPr>
              <w:spacing w:before="0"/>
              <w:rPr>
                <w:szCs w:val="20"/>
              </w:rPr>
            </w:pPr>
            <w:r>
              <w:t xml:space="preserve">Data </w:t>
            </w:r>
            <w:r>
              <w:rPr>
                <w:color w:val="000000"/>
              </w:rPr>
              <w:t>presentazione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6B077F92" w14:textId="77777777" w:rsidR="00874E50" w:rsidRPr="00D36EA7" w:rsidRDefault="00874E50" w:rsidP="00A12370">
            <w:pPr>
              <w:spacing w:before="0"/>
            </w:pPr>
            <w:r>
              <w:t>Designazione del medicamento</w:t>
            </w:r>
          </w:p>
        </w:tc>
      </w:tr>
      <w:tr w:rsidR="00874E50" w:rsidRPr="00185789" w14:paraId="01AE2506" w14:textId="77777777" w:rsidTr="002A7521">
        <w:tc>
          <w:tcPr>
            <w:tcW w:w="1985" w:type="dxa"/>
            <w:tcBorders>
              <w:right w:val="nil"/>
            </w:tcBorders>
          </w:tcPr>
          <w:p w14:paraId="7280A1B9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6523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 w:rsidRPr="00D36EA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4BC93B6E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1048563435"/>
                <w:placeholder>
                  <w:docPart w:val="BFA1477EA10D425AA01DCB650302B429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01F9C34E" w14:textId="77777777" w:rsidR="00874E50" w:rsidRPr="00D36EA7" w:rsidRDefault="0059570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31193343"/>
                <w:placeholder>
                  <w:docPart w:val="9A203B5FDF224717892242D3B7C0FCA0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65C640BB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-1532405005"/>
                <w:placeholder>
                  <w:docPart w:val="29F7B71B62764A1C9CD790E2BF048663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</w:tr>
      <w:tr w:rsidR="00874E50" w:rsidRPr="00185789" w14:paraId="26C2557A" w14:textId="77777777" w:rsidTr="002A7521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10CF0E8E" w14:textId="77777777" w:rsidR="00874E50" w:rsidRPr="00D36EA7" w:rsidRDefault="00874E50" w:rsidP="00A12370">
            <w:pPr>
              <w:spacing w:before="0"/>
            </w:pPr>
            <w:r>
              <w:t>Ritirato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726E19FA" w14:textId="77777777" w:rsidR="00874E50" w:rsidRPr="00D36EA7" w:rsidRDefault="00874E50" w:rsidP="00A12370">
            <w:pPr>
              <w:spacing w:before="0"/>
            </w:pPr>
            <w:r>
              <w:t>Paese/i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04E78C1A" w14:textId="77777777" w:rsidR="00874E50" w:rsidRPr="00D36EA7" w:rsidRDefault="00874E50" w:rsidP="00A12370">
            <w:pPr>
              <w:spacing w:before="0"/>
              <w:rPr>
                <w:szCs w:val="20"/>
              </w:rPr>
            </w:pPr>
            <w:r>
              <w:t>Data ritiro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41F673B9" w14:textId="77777777" w:rsidR="00874E50" w:rsidRPr="00D36EA7" w:rsidRDefault="00874E50" w:rsidP="00A12370">
            <w:pPr>
              <w:spacing w:before="0"/>
            </w:pPr>
            <w:r>
              <w:t>Designazione del medicamento</w:t>
            </w:r>
          </w:p>
        </w:tc>
      </w:tr>
      <w:tr w:rsidR="00874E50" w:rsidRPr="00185789" w14:paraId="793430F8" w14:textId="77777777" w:rsidTr="002A7521">
        <w:tc>
          <w:tcPr>
            <w:tcW w:w="1985" w:type="dxa"/>
            <w:tcBorders>
              <w:right w:val="nil"/>
            </w:tcBorders>
          </w:tcPr>
          <w:p w14:paraId="0855F7EC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-3178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6514E0F7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-2025619601"/>
                <w:placeholder>
                  <w:docPart w:val="70138654496747EDBFD3E2239D184724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6D074177" w14:textId="77777777" w:rsidR="00874E50" w:rsidRPr="00D36EA7" w:rsidRDefault="0059570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32653785"/>
                <w:placeholder>
                  <w:docPart w:val="6716A35354294E61AB894668C2E64151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4A6754FC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1231189631"/>
                <w:placeholder>
                  <w:docPart w:val="4BC2194158CE4747947E824389C02F1F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</w:tr>
      <w:tr w:rsidR="00874E50" w:rsidRPr="00185789" w14:paraId="09224E59" w14:textId="77777777" w:rsidTr="002A7521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624789BC" w14:textId="77777777" w:rsidR="00874E50" w:rsidRPr="00D36EA7" w:rsidRDefault="00874E50" w:rsidP="00A12370">
            <w:pPr>
              <w:spacing w:before="0"/>
            </w:pPr>
            <w:r>
              <w:t>Sospeso*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6D7BE402" w14:textId="77777777" w:rsidR="00874E50" w:rsidRPr="00D36EA7" w:rsidRDefault="00874E50" w:rsidP="00A12370">
            <w:pPr>
              <w:spacing w:before="0"/>
            </w:pPr>
            <w:r>
              <w:t>Paese/i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44E72473" w14:textId="77777777" w:rsidR="00874E50" w:rsidRPr="00D36EA7" w:rsidRDefault="00874E50" w:rsidP="00A12370">
            <w:pPr>
              <w:spacing w:before="0"/>
              <w:rPr>
                <w:szCs w:val="20"/>
              </w:rPr>
            </w:pPr>
            <w:r>
              <w:t>Data sospensione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726E3634" w14:textId="77777777" w:rsidR="00874E50" w:rsidRPr="00D36EA7" w:rsidRDefault="00874E50" w:rsidP="00A12370">
            <w:pPr>
              <w:spacing w:before="0"/>
            </w:pPr>
            <w:r>
              <w:t>Designazione del medicamento</w:t>
            </w:r>
          </w:p>
        </w:tc>
      </w:tr>
      <w:tr w:rsidR="00874E50" w:rsidRPr="00185789" w14:paraId="345B585E" w14:textId="77777777" w:rsidTr="002A7521">
        <w:tc>
          <w:tcPr>
            <w:tcW w:w="1985" w:type="dxa"/>
            <w:tcBorders>
              <w:right w:val="nil"/>
            </w:tcBorders>
          </w:tcPr>
          <w:p w14:paraId="04245DB7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2065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022BDD7F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537479367"/>
                <w:placeholder>
                  <w:docPart w:val="92A0CC4D475E4F5DB139E88FEFCF0178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67DD0476" w14:textId="77777777" w:rsidR="00874E50" w:rsidRPr="00D36EA7" w:rsidRDefault="0059570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22985149"/>
                <w:placeholder>
                  <w:docPart w:val="21CA2F72069946329FAE19EB22243011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25010CF8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1223492675"/>
                <w:placeholder>
                  <w:docPart w:val="63329FA86D8A43378EBE9FD5AF4B91BB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</w:tr>
      <w:tr w:rsidR="00874E50" w:rsidRPr="00185789" w14:paraId="4380E3B7" w14:textId="77777777" w:rsidTr="002A7521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2F59D28F" w14:textId="77777777" w:rsidR="00874E50" w:rsidRPr="00D36EA7" w:rsidRDefault="00874E50" w:rsidP="00A12370">
            <w:pPr>
              <w:spacing w:before="0"/>
            </w:pPr>
            <w:r>
              <w:t>Rigettato*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23EF8B92" w14:textId="77777777" w:rsidR="00874E50" w:rsidRPr="00D36EA7" w:rsidRDefault="00874E50" w:rsidP="00A12370">
            <w:pPr>
              <w:spacing w:before="0"/>
            </w:pPr>
            <w:r>
              <w:t>Paese/i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37CA2ECA" w14:textId="77777777" w:rsidR="00874E50" w:rsidRPr="00D36EA7" w:rsidRDefault="00874E50" w:rsidP="00A12370">
            <w:pPr>
              <w:spacing w:before="0"/>
              <w:rPr>
                <w:szCs w:val="20"/>
              </w:rPr>
            </w:pPr>
            <w:r>
              <w:t>Data rigetto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6271D18C" w14:textId="77777777" w:rsidR="00874E50" w:rsidRPr="00D36EA7" w:rsidRDefault="00874E50" w:rsidP="00A12370">
            <w:pPr>
              <w:spacing w:before="0"/>
            </w:pPr>
            <w:r>
              <w:t>Designazione del medicamento</w:t>
            </w:r>
          </w:p>
        </w:tc>
      </w:tr>
      <w:tr w:rsidR="00874E50" w:rsidRPr="00185789" w14:paraId="69D922FC" w14:textId="77777777" w:rsidTr="002A7521">
        <w:tc>
          <w:tcPr>
            <w:tcW w:w="1985" w:type="dxa"/>
            <w:tcBorders>
              <w:right w:val="nil"/>
            </w:tcBorders>
          </w:tcPr>
          <w:p w14:paraId="42ACC6FC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9071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 w:rsidRPr="00D36EA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795A93C6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170685708"/>
                <w:placeholder>
                  <w:docPart w:val="A4AA8DF856A643B285C4C40057E9C550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22E41828" w14:textId="77777777" w:rsidR="00874E50" w:rsidRPr="00D36EA7" w:rsidRDefault="0059570C" w:rsidP="00A12370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22763745"/>
                <w:placeholder>
                  <w:docPart w:val="EEF8600CEC29468E9C5EA6B7A35A2610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237F6883" w14:textId="77777777" w:rsidR="00874E50" w:rsidRPr="00D36EA7" w:rsidRDefault="0059570C" w:rsidP="00A12370">
            <w:pPr>
              <w:spacing w:before="0"/>
            </w:pPr>
            <w:sdt>
              <w:sdtPr>
                <w:rPr>
                  <w:szCs w:val="20"/>
                </w:rPr>
                <w:id w:val="336434427"/>
                <w:placeholder>
                  <w:docPart w:val="166DDE89193B453495B882D92A41F438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t>……</w:t>
                </w:r>
              </w:sdtContent>
            </w:sdt>
          </w:p>
        </w:tc>
      </w:tr>
    </w:tbl>
    <w:p w14:paraId="4A1FFCA1" w14:textId="75B0AC1B" w:rsidR="00874E50" w:rsidRDefault="00874E50" w:rsidP="00874E50">
      <w:pPr>
        <w:spacing w:line="240" w:lineRule="auto"/>
        <w:rPr>
          <w:i/>
          <w:sz w:val="18"/>
        </w:rPr>
      </w:pPr>
      <w:r>
        <w:rPr>
          <w:i/>
          <w:sz w:val="18"/>
        </w:rPr>
        <w:t>* compresa la Svizzera, se è stata presentata una richiesta di prendere in considerazione i risultati della perizia delle autorità estere (art. 13 LATer).</w:t>
      </w:r>
    </w:p>
    <w:p w14:paraId="15C77339" w14:textId="77777777" w:rsidR="00874E50" w:rsidRDefault="00874E50">
      <w:pPr>
        <w:spacing w:after="160" w:line="259" w:lineRule="auto"/>
        <w:rPr>
          <w:i/>
          <w:sz w:val="18"/>
        </w:rPr>
      </w:pPr>
      <w:r>
        <w:br w:type="page"/>
      </w:r>
    </w:p>
    <w:p w14:paraId="482B9995" w14:textId="2CEFA862" w:rsidR="00874E50" w:rsidRDefault="00874E50" w:rsidP="00874E50">
      <w:pPr>
        <w:spacing w:before="120" w:after="120" w:line="240" w:lineRule="auto"/>
      </w:pPr>
      <w:r>
        <w:lastRenderedPageBreak/>
        <w:t>Per domande di nuova omologazione ed estensioni dell’indicazione deve essere riportato il testo dell’indicazione approvato all’estero (in inglese o nella lingua di corrispondenza).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54"/>
        <w:gridCol w:w="5976"/>
        <w:gridCol w:w="2692"/>
      </w:tblGrid>
      <w:tr w:rsidR="00874E50" w14:paraId="0AE0FB1D" w14:textId="77777777" w:rsidTr="002A7521">
        <w:trPr>
          <w:trHeight w:val="256"/>
        </w:trPr>
        <w:tc>
          <w:tcPr>
            <w:tcW w:w="1254" w:type="dxa"/>
            <w:tcBorders>
              <w:right w:val="nil"/>
            </w:tcBorders>
          </w:tcPr>
          <w:p w14:paraId="4BAFD4F3" w14:textId="77777777" w:rsidR="00874E50" w:rsidRPr="00D66AA4" w:rsidRDefault="00874E50" w:rsidP="002A7521">
            <w:pPr>
              <w:spacing w:before="0"/>
              <w:rPr>
                <w:b/>
                <w:i/>
              </w:rPr>
            </w:pPr>
            <w:r>
              <w:rPr>
                <w:b/>
              </w:rPr>
              <w:t>Paese</w:t>
            </w:r>
          </w:p>
        </w:tc>
        <w:tc>
          <w:tcPr>
            <w:tcW w:w="5976" w:type="dxa"/>
            <w:tcBorders>
              <w:left w:val="nil"/>
            </w:tcBorders>
          </w:tcPr>
          <w:p w14:paraId="338956BA" w14:textId="77777777" w:rsidR="00874E50" w:rsidRPr="00D66AA4" w:rsidRDefault="00874E50" w:rsidP="002A7521">
            <w:pPr>
              <w:spacing w:before="0"/>
              <w:rPr>
                <w:b/>
              </w:rPr>
            </w:pPr>
            <w:r>
              <w:rPr>
                <w:b/>
              </w:rPr>
              <w:t>Testo dell’indicazione approvata</w:t>
            </w:r>
          </w:p>
        </w:tc>
        <w:tc>
          <w:tcPr>
            <w:tcW w:w="2692" w:type="dxa"/>
            <w:tcBorders>
              <w:left w:val="nil"/>
            </w:tcBorders>
          </w:tcPr>
          <w:p w14:paraId="36D0FF5A" w14:textId="77777777" w:rsidR="00874E50" w:rsidRPr="00D66AA4" w:rsidRDefault="00874E50" w:rsidP="002A7521">
            <w:pPr>
              <w:spacing w:before="0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874E50" w14:paraId="5F3D9109" w14:textId="77777777" w:rsidTr="002A7521">
        <w:trPr>
          <w:trHeight w:val="360"/>
        </w:trPr>
        <w:tc>
          <w:tcPr>
            <w:tcW w:w="1254" w:type="dxa"/>
            <w:tcBorders>
              <w:right w:val="nil"/>
            </w:tcBorders>
          </w:tcPr>
          <w:p w14:paraId="740E2BB9" w14:textId="77777777" w:rsidR="00874E50" w:rsidRDefault="0059570C" w:rsidP="002A7521">
            <w:pPr>
              <w:spacing w:before="0"/>
              <w:contextualSpacing/>
            </w:pPr>
            <w:sdt>
              <w:sdtPr>
                <w:id w:val="-1467820824"/>
                <w:placeholder>
                  <w:docPart w:val="AE119B75EB3F488C8383CA96DDCB9F5D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5EB04E25" w14:textId="77777777" w:rsidR="00874E50" w:rsidRDefault="0059570C" w:rsidP="002A7521">
            <w:pPr>
              <w:spacing w:before="0"/>
            </w:pPr>
            <w:sdt>
              <w:sdtPr>
                <w:id w:val="1550808972"/>
                <w:placeholder>
                  <w:docPart w:val="C842D25A271A448D9225EAD37B6AD92E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2CB2B7AF" w14:textId="77777777" w:rsidR="00874E50" w:rsidRDefault="0059570C" w:rsidP="002A7521">
            <w:pPr>
              <w:spacing w:before="0"/>
            </w:pPr>
            <w:sdt>
              <w:sdtPr>
                <w:id w:val="1862852749"/>
                <w:placeholder>
                  <w:docPart w:val="EA09C44D86F748D2BCEC61D3A1D87C15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74E50" w14:paraId="001FAB3B" w14:textId="77777777" w:rsidTr="002A7521">
        <w:trPr>
          <w:trHeight w:val="155"/>
        </w:trPr>
        <w:tc>
          <w:tcPr>
            <w:tcW w:w="1254" w:type="dxa"/>
            <w:tcBorders>
              <w:right w:val="nil"/>
            </w:tcBorders>
          </w:tcPr>
          <w:p w14:paraId="57F1E5A7" w14:textId="77777777" w:rsidR="00874E50" w:rsidRPr="00235350" w:rsidRDefault="0059570C" w:rsidP="002A7521">
            <w:pPr>
              <w:spacing w:before="0"/>
              <w:contextualSpacing/>
              <w:rPr>
                <w:sz w:val="16"/>
                <w:szCs w:val="16"/>
              </w:rPr>
            </w:pPr>
            <w:sdt>
              <w:sdtPr>
                <w:id w:val="-618534566"/>
                <w:placeholder>
                  <w:docPart w:val="AB4D9E397FFD46E7AF515FC946D158C5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76041A45" w14:textId="77777777" w:rsidR="00874E50" w:rsidRDefault="0059570C" w:rsidP="002A7521">
            <w:pPr>
              <w:spacing w:before="0"/>
            </w:pPr>
            <w:sdt>
              <w:sdtPr>
                <w:id w:val="-1901510985"/>
                <w:placeholder>
                  <w:docPart w:val="F7442B5C73F44A83A55F5BF1FB713523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1670CAC5" w14:textId="77777777" w:rsidR="00874E50" w:rsidRDefault="0059570C" w:rsidP="002A7521">
            <w:pPr>
              <w:spacing w:before="0"/>
            </w:pPr>
            <w:sdt>
              <w:sdtPr>
                <w:id w:val="-614829720"/>
                <w:placeholder>
                  <w:docPart w:val="0B21B6543BB34627A9DABCDF9ACC06F4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74E50" w14:paraId="7A40EE8C" w14:textId="77777777" w:rsidTr="002A7521">
        <w:trPr>
          <w:trHeight w:val="155"/>
        </w:trPr>
        <w:tc>
          <w:tcPr>
            <w:tcW w:w="1254" w:type="dxa"/>
            <w:tcBorders>
              <w:right w:val="nil"/>
            </w:tcBorders>
          </w:tcPr>
          <w:p w14:paraId="59F8AABB" w14:textId="77777777" w:rsidR="00874E50" w:rsidRDefault="0059570C" w:rsidP="002A7521">
            <w:pPr>
              <w:spacing w:before="0"/>
              <w:contextualSpacing/>
            </w:pPr>
            <w:sdt>
              <w:sdtPr>
                <w:id w:val="-2055526952"/>
                <w:placeholder>
                  <w:docPart w:val="6771F8E590FE488994B06D980C98FC87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33BABFE5" w14:textId="77777777" w:rsidR="00874E50" w:rsidRDefault="0059570C" w:rsidP="002A7521">
            <w:pPr>
              <w:spacing w:before="0"/>
            </w:pPr>
            <w:sdt>
              <w:sdtPr>
                <w:id w:val="877044442"/>
                <w:placeholder>
                  <w:docPart w:val="B1A4ECE218534BFAA2D151B4D92619B9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1E609500" w14:textId="77777777" w:rsidR="00874E50" w:rsidRDefault="0059570C" w:rsidP="002A7521">
            <w:pPr>
              <w:spacing w:before="0"/>
            </w:pPr>
            <w:sdt>
              <w:sdtPr>
                <w:id w:val="704831302"/>
                <w:placeholder>
                  <w:docPart w:val="9152EA9FF2C04DAAAA337165E8CFACC0"/>
                </w:placeholder>
                <w:temporary/>
                <w:showingPlcHdr/>
                <w:text w:multiLine="1"/>
              </w:sdtPr>
              <w:sdtEndPr/>
              <w:sdtContent>
                <w:r w:rsidR="00BE5CD6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874E50" w:rsidRPr="008066C1" w14:paraId="43CBB3D1" w14:textId="77777777" w:rsidTr="002A7521">
        <w:tc>
          <w:tcPr>
            <w:tcW w:w="9922" w:type="dxa"/>
            <w:gridSpan w:val="3"/>
          </w:tcPr>
          <w:p w14:paraId="280C70FD" w14:textId="77777777" w:rsidR="00874E50" w:rsidRPr="00655502" w:rsidRDefault="00874E50" w:rsidP="002A7521">
            <w:pPr>
              <w:spacing w:after="40"/>
              <w:rPr>
                <w:szCs w:val="20"/>
              </w:rPr>
            </w:pPr>
            <w:r>
              <w:t>Sono disponibili assessment report finali di autorità delle autorità/dei paesi di cui sopra?</w:t>
            </w:r>
          </w:p>
          <w:p w14:paraId="005764C5" w14:textId="77777777" w:rsidR="00874E50" w:rsidRPr="00655502" w:rsidRDefault="0059570C" w:rsidP="002A7521">
            <w:pPr>
              <w:tabs>
                <w:tab w:val="left" w:pos="357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 w:rsidRPr="0065550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E5CD6">
              <w:tab/>
              <w:t>Sì, gli assessment report</w:t>
            </w:r>
            <w:r w:rsidR="00874E50" w:rsidRPr="00655502">
              <w:rPr>
                <w:rStyle w:val="Funotenzeichen"/>
              </w:rPr>
              <w:footnoteReference w:id="2"/>
            </w:r>
            <w:r w:rsidR="00BE5CD6">
              <w:t xml:space="preserve"> finali sono allegati alla domanda.</w:t>
            </w:r>
          </w:p>
          <w:p w14:paraId="33C1784A" w14:textId="77777777" w:rsidR="00874E50" w:rsidRPr="00655502" w:rsidRDefault="0059570C" w:rsidP="002A7521">
            <w:pPr>
              <w:tabs>
                <w:tab w:val="left" w:pos="357"/>
              </w:tabs>
              <w:spacing w:line="240" w:lineRule="auto"/>
              <w:ind w:left="357" w:hanging="357"/>
              <w:rPr>
                <w:sz w:val="22"/>
              </w:rPr>
            </w:pPr>
            <w:sdt>
              <w:sdtPr>
                <w:rPr>
                  <w:szCs w:val="20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 w:rsidRPr="0065550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E5CD6">
              <w:tab/>
              <w:t>Sì, ma gli assessment report finali non sono allegati alla domanda.</w:t>
            </w:r>
          </w:p>
          <w:p w14:paraId="2030747F" w14:textId="77777777" w:rsidR="00874E50" w:rsidRPr="00655502" w:rsidRDefault="00874E50" w:rsidP="002A7521">
            <w:pPr>
              <w:tabs>
                <w:tab w:val="left" w:pos="357"/>
              </w:tabs>
              <w:spacing w:before="0" w:line="240" w:lineRule="auto"/>
              <w:ind w:left="357" w:hanging="357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sym w:font="Wingdings" w:char="F0E0"/>
            </w:r>
            <w:r>
              <w:rPr>
                <w:i/>
                <w:sz w:val="16"/>
              </w:rPr>
              <w:t xml:space="preserve"> Si prega di motivare la mancata presentazione nella lettera di accompagnamento.</w:t>
            </w:r>
          </w:p>
          <w:p w14:paraId="7DF1E42E" w14:textId="77777777" w:rsidR="00874E50" w:rsidRPr="008E34AF" w:rsidRDefault="0059570C" w:rsidP="002A7521">
            <w:pPr>
              <w:tabs>
                <w:tab w:val="left" w:pos="357"/>
              </w:tabs>
              <w:spacing w:after="40"/>
            </w:pPr>
            <w:sdt>
              <w:sdtPr>
                <w:rPr>
                  <w:szCs w:val="20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E50" w:rsidRPr="0065550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E5CD6">
              <w:tab/>
              <w:t>No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</w:pPr>
      <w: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bookmarkEnd w:id="1"/>
      <w:tr w:rsidR="00B24DD5" w:rsidRPr="003E1389" w14:paraId="72D443FE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4D1AB06" w14:textId="42F4D327" w:rsidR="00B24DD5" w:rsidRDefault="00B24DD5" w:rsidP="00C1510F">
            <w:r>
              <w:t>3.0</w:t>
            </w:r>
          </w:p>
        </w:tc>
        <w:tc>
          <w:tcPr>
            <w:tcW w:w="7371" w:type="dxa"/>
          </w:tcPr>
          <w:p w14:paraId="7A9AB3B5" w14:textId="1587B415" w:rsidR="00B24DD5" w:rsidRDefault="00B24DD5" w:rsidP="00C1510F">
            <w:r w:rsidRPr="00B24DD5">
              <w:t>Per domande di nuova omologazione ed estensioni dell’indicazione deve essere riportato sempre il testo dell’indicazione approvato all’estero (non solo in caso di testo dell’indicazione diverso).</w:t>
            </w:r>
          </w:p>
        </w:tc>
        <w:tc>
          <w:tcPr>
            <w:tcW w:w="1134" w:type="dxa"/>
          </w:tcPr>
          <w:p w14:paraId="1BED1F3E" w14:textId="7E4396DB" w:rsidR="00B24DD5" w:rsidRDefault="00B24DD5" w:rsidP="00C1510F">
            <w:r>
              <w:t>sab</w:t>
            </w:r>
          </w:p>
        </w:tc>
      </w:tr>
      <w:tr w:rsidR="00C1510F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56BB06E6" w:rsidR="00C1510F" w:rsidRPr="003C6EF7" w:rsidRDefault="00C1510F" w:rsidP="00C1510F">
            <w:r>
              <w:t>2.1</w:t>
            </w:r>
          </w:p>
        </w:tc>
        <w:tc>
          <w:tcPr>
            <w:tcW w:w="7371" w:type="dxa"/>
          </w:tcPr>
          <w:p w14:paraId="6A5B3650" w14:textId="32632894" w:rsidR="00C1510F" w:rsidRPr="0032372B" w:rsidRDefault="00C1510F" w:rsidP="00C1510F">
            <w:r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C1510F" w:rsidRPr="0032372B" w:rsidRDefault="00C1510F" w:rsidP="00C1510F">
            <w:r>
              <w:t>dei</w:t>
            </w:r>
          </w:p>
        </w:tc>
      </w:tr>
      <w:tr w:rsidR="00C1510F" w:rsidRPr="003E1389" w14:paraId="008F2CA8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6B0AC980" w14:textId="592F4962" w:rsidR="00C1510F" w:rsidRDefault="00C1510F" w:rsidP="00C1510F">
            <w:r>
              <w:t>2.0</w:t>
            </w:r>
          </w:p>
        </w:tc>
        <w:tc>
          <w:tcPr>
            <w:tcW w:w="7371" w:type="dxa"/>
          </w:tcPr>
          <w:p w14:paraId="17E11895" w14:textId="5E2D9058" w:rsidR="00C1510F" w:rsidRPr="0032372B" w:rsidRDefault="00C1510F" w:rsidP="00C1510F">
            <w:r>
              <w:t>Precisazione riguardante gli assessment report dell’EMA: nessun EPAR (nota a piè di pagina)</w:t>
            </w:r>
          </w:p>
        </w:tc>
        <w:tc>
          <w:tcPr>
            <w:tcW w:w="1134" w:type="dxa"/>
          </w:tcPr>
          <w:p w14:paraId="3178C0F4" w14:textId="3F703A94" w:rsidR="00C1510F" w:rsidRDefault="00C1510F" w:rsidP="00C1510F">
            <w:r>
              <w:t>stb</w:t>
            </w:r>
          </w:p>
        </w:tc>
      </w:tr>
      <w:tr w:rsidR="00C1510F" w:rsidRPr="003E1389" w14:paraId="435909DC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1733B689" w14:textId="4DD389ED" w:rsidR="00C1510F" w:rsidRDefault="00C1510F" w:rsidP="00C1510F">
            <w:r>
              <w:t>1.1</w:t>
            </w:r>
          </w:p>
        </w:tc>
        <w:tc>
          <w:tcPr>
            <w:tcW w:w="7371" w:type="dxa"/>
          </w:tcPr>
          <w:p w14:paraId="3F31CCEE" w14:textId="77777777" w:rsidR="00C1510F" w:rsidRPr="00B24DD5" w:rsidRDefault="00C1510F" w:rsidP="00C1510F">
            <w:pPr>
              <w:rPr>
                <w:lang w:val="de-CH"/>
              </w:rPr>
            </w:pPr>
            <w:r w:rsidRPr="00B24DD5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35EE65E9" w14:textId="748F97D5" w:rsidR="00C1510F" w:rsidRPr="0032372B" w:rsidRDefault="00C1510F" w:rsidP="00C1510F">
            <w:r>
              <w:t>Keine inhaltlichen Änderungen.</w:t>
            </w:r>
          </w:p>
        </w:tc>
        <w:tc>
          <w:tcPr>
            <w:tcW w:w="1134" w:type="dxa"/>
          </w:tcPr>
          <w:p w14:paraId="15C861B5" w14:textId="0EB16BBF" w:rsidR="00C1510F" w:rsidRDefault="00C1510F" w:rsidP="00C1510F">
            <w:r>
              <w:t>tsj</w:t>
            </w:r>
          </w:p>
        </w:tc>
      </w:tr>
      <w:tr w:rsidR="00C1510F" w:rsidRPr="003E1389" w14:paraId="06CF8FE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7276980" w14:textId="4F957A70" w:rsidR="00C1510F" w:rsidRDefault="00C1510F" w:rsidP="00C1510F">
            <w:r>
              <w:t>1.0</w:t>
            </w:r>
          </w:p>
        </w:tc>
        <w:tc>
          <w:tcPr>
            <w:tcW w:w="7371" w:type="dxa"/>
          </w:tcPr>
          <w:p w14:paraId="0E06F765" w14:textId="6FA3E199" w:rsidR="00C1510F" w:rsidRPr="0032372B" w:rsidRDefault="00C1510F" w:rsidP="00C1510F">
            <w:r>
              <w:t>Attuazione OATer4</w:t>
            </w:r>
          </w:p>
        </w:tc>
        <w:tc>
          <w:tcPr>
            <w:tcW w:w="1134" w:type="dxa"/>
          </w:tcPr>
          <w:p w14:paraId="3C4D9164" w14:textId="4069A472" w:rsidR="00C1510F" w:rsidRDefault="00C1510F" w:rsidP="00C1510F">
            <w:r>
              <w:t>dts</w:t>
            </w:r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05CF495A" w:rsidR="00DA3599" w:rsidRPr="00AD77B5" w:rsidRDefault="0059570C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BE5CD6">
          <w:rPr>
            <w:sz w:val="16"/>
          </w:rPr>
          <w:t>ZL000_00_030</w:t>
        </w:r>
      </w:sdtContent>
    </w:sdt>
    <w:r w:rsidR="00BE5CD6">
      <w:rPr>
        <w:sz w:val="16"/>
      </w:rPr>
      <w:t>_</w:t>
    </w:r>
    <w:sdt>
      <w:sdtPr>
        <w:rPr>
          <w:rFonts w:eastAsia="Times New Roman"/>
          <w:sz w:val="16"/>
          <w:szCs w:val="18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BE5CD6">
          <w:rPr>
            <w:sz w:val="16"/>
          </w:rPr>
          <w:t>FO - Formular</w:t>
        </w:r>
      </w:sdtContent>
    </w:sdt>
    <w:r w:rsidR="00BE5CD6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BE5CD6">
          <w:rPr>
            <w:sz w:val="16"/>
          </w:rPr>
          <w:t>3.0</w:t>
        </w:r>
      </w:sdtContent>
    </w:sdt>
    <w:r w:rsidR="00BE5CD6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4-04-01T00:00:00Z">
          <w:dateFormat w:val="dd.MM.yyyy"/>
          <w:lid w:val="it-CH"/>
          <w:storeMappedDataAs w:val="dateTime"/>
          <w:calendar w:val="gregorian"/>
        </w:date>
      </w:sdtPr>
      <w:sdtEndPr/>
      <w:sdtContent>
        <w:r w:rsidR="00C1510F">
          <w:rPr>
            <w:rFonts w:eastAsia="Times New Roman"/>
            <w:sz w:val="16"/>
            <w:szCs w:val="18"/>
            <w:lang w:val="de-CH" w:eastAsia="de-DE"/>
          </w:rPr>
          <w:t>01.04.2024</w:t>
        </w:r>
      </w:sdtContent>
    </w:sdt>
    <w:r w:rsidR="00BE5CD6">
      <w:rPr>
        <w:sz w:val="16"/>
      </w:rPr>
      <w:t xml:space="preserve"> </w:t>
    </w:r>
    <w:r w:rsidR="00BE5CD6">
      <w:rPr>
        <w:sz w:val="16"/>
      </w:rPr>
      <w:tab/>
    </w:r>
    <w:r w:rsidR="00BE5CD6">
      <w:rPr>
        <w:sz w:val="16"/>
      </w:rPr>
      <w:tab/>
    </w:r>
    <w:r w:rsidR="00DA3599" w:rsidRPr="00891D09">
      <w:rPr>
        <w:rFonts w:eastAsia="Times New Roman"/>
        <w:sz w:val="16"/>
      </w:rPr>
      <w:fldChar w:fldCharType="begin"/>
    </w:r>
    <w:r w:rsidR="00DA3599" w:rsidRPr="00A3563E">
      <w:rPr>
        <w:rFonts w:eastAsia="Times New Roman"/>
        <w:sz w:val="16"/>
      </w:rPr>
      <w:instrText xml:space="preserve"> PAGE </w:instrText>
    </w:r>
    <w:r w:rsidR="00DA3599" w:rsidRPr="00891D09">
      <w:rPr>
        <w:rFonts w:eastAsia="Times New Roman"/>
        <w:sz w:val="16"/>
      </w:rPr>
      <w:fldChar w:fldCharType="separate"/>
    </w:r>
    <w:r w:rsidR="00552134">
      <w:rPr>
        <w:rFonts w:eastAsia="Times New Roman"/>
        <w:sz w:val="16"/>
      </w:rPr>
      <w:t>3</w:t>
    </w:r>
    <w:r w:rsidR="00DA3599" w:rsidRPr="00891D09">
      <w:rPr>
        <w:rFonts w:eastAsia="Times New Roman"/>
        <w:sz w:val="16"/>
      </w:rPr>
      <w:fldChar w:fldCharType="end"/>
    </w:r>
    <w:r w:rsidR="00BE5CD6">
      <w:rPr>
        <w:sz w:val="16"/>
      </w:rPr>
      <w:t xml:space="preserve"> / </w:t>
    </w:r>
    <w:r w:rsidR="00B7311B">
      <w:rPr>
        <w:rFonts w:eastAsia="Times New Roman"/>
        <w:sz w:val="16"/>
      </w:rPr>
      <w:fldChar w:fldCharType="begin"/>
    </w:r>
    <w:r w:rsidR="00B7311B">
      <w:rPr>
        <w:rFonts w:eastAsia="Times New Roman"/>
        <w:sz w:val="16"/>
      </w:rPr>
      <w:instrText xml:space="preserve"> NUMPAGES  \# "0" \* Arabic </w:instrText>
    </w:r>
    <w:r w:rsidR="00B7311B">
      <w:rPr>
        <w:rFonts w:eastAsia="Times New Roman"/>
        <w:sz w:val="16"/>
      </w:rPr>
      <w:fldChar w:fldCharType="separate"/>
    </w:r>
    <w:r w:rsidR="00552134">
      <w:rPr>
        <w:rFonts w:eastAsia="Times New Roman"/>
        <w:sz w:val="16"/>
      </w:rPr>
      <w:t>3</w:t>
    </w:r>
    <w:r w:rsidR="00B7311B">
      <w:rPr>
        <w:rFonts w:eastAsia="Times New Roman"/>
        <w:sz w:val="16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B24DD5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3" w:name="_Hlk130571204"/>
    <w:r>
      <w:rPr>
        <w:sz w:val="18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  <w:footnote w:id="2">
    <w:p w14:paraId="407DC46C" w14:textId="77777777" w:rsidR="00874E50" w:rsidRPr="00AB4BD9" w:rsidRDefault="00874E50" w:rsidP="00874E50">
      <w:pPr>
        <w:spacing w:after="160" w:line="259" w:lineRule="auto"/>
        <w:rPr>
          <w:szCs w:val="20"/>
        </w:rPr>
      </w:pPr>
      <w:r>
        <w:rPr>
          <w:rStyle w:val="Funotenzeichen"/>
        </w:rPr>
        <w:footnoteRef/>
      </w:r>
      <w:r>
        <w:t>Domande di omologazione EMA: assessment report completi, nessun EPAR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43BCA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06621"/>
    <w:rsid w:val="0023021B"/>
    <w:rsid w:val="00236261"/>
    <w:rsid w:val="00243563"/>
    <w:rsid w:val="00244F58"/>
    <w:rsid w:val="002662C3"/>
    <w:rsid w:val="002706AB"/>
    <w:rsid w:val="00275C28"/>
    <w:rsid w:val="00286552"/>
    <w:rsid w:val="002A7521"/>
    <w:rsid w:val="002B5844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4E7AFF"/>
    <w:rsid w:val="00536C89"/>
    <w:rsid w:val="005462DF"/>
    <w:rsid w:val="00551FD7"/>
    <w:rsid w:val="00552134"/>
    <w:rsid w:val="00553C1E"/>
    <w:rsid w:val="0055660A"/>
    <w:rsid w:val="00570C71"/>
    <w:rsid w:val="0059570C"/>
    <w:rsid w:val="005A4058"/>
    <w:rsid w:val="005D5DBB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74E50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24A08"/>
    <w:rsid w:val="00B24DD5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BE5CD6"/>
    <w:rsid w:val="00C03AD1"/>
    <w:rsid w:val="00C04BF1"/>
    <w:rsid w:val="00C14AB6"/>
    <w:rsid w:val="00C1510F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E7D1B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0AF2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74E50"/>
    <w:rPr>
      <w:vertAlign w:val="superscript"/>
    </w:rPr>
  </w:style>
  <w:style w:type="paragraph" w:styleId="berarbeitung">
    <w:name w:val="Revision"/>
    <w:hidden/>
    <w:uiPriority w:val="99"/>
    <w:semiHidden/>
    <w:rsid w:val="00C1510F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19A459E1E6D64DF3A7576F0F45672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F81E-F796-4CC3-BE73-F139B0B26896}"/>
      </w:docPartPr>
      <w:docPartBody>
        <w:p w:rsidR="00F721FD" w:rsidRDefault="00A40F77" w:rsidP="00A40F77">
          <w:pPr>
            <w:pStyle w:val="19A459E1E6D64DF3A7576F0F456721B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B0ED595BD64387920CBEE0B47EF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996C-1260-4266-94FC-A6AEB33F4013}"/>
      </w:docPartPr>
      <w:docPartBody>
        <w:p w:rsidR="00F721FD" w:rsidRDefault="00A40F77" w:rsidP="00A40F77">
          <w:pPr>
            <w:pStyle w:val="C5B0ED595BD64387920CBEE0B47EF84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ADB78BE037F449A93595F83C4A33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A268D-6F5E-478A-B899-37AD17A1E95E}"/>
      </w:docPartPr>
      <w:docPartBody>
        <w:p w:rsidR="00F721FD" w:rsidRDefault="00A40F77" w:rsidP="00A40F77">
          <w:pPr>
            <w:pStyle w:val="9ADB78BE037F449A93595F83C4A3303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95B702EFCF14DA791AF82929825B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62F7-9C22-4632-B703-E4F9FB04C771}"/>
      </w:docPartPr>
      <w:docPartBody>
        <w:p w:rsidR="00F721FD" w:rsidRDefault="00A40F77" w:rsidP="00A40F77">
          <w:pPr>
            <w:pStyle w:val="395B702EFCF14DA791AF82929825B5E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224C300EA3E40928F4B53F2B11FB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4769B-83C6-41F0-85C2-79CF8140CC53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9E14EAFE6D9340A9AB8C06B61928C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21708-751E-4B13-8C46-F6BB39C29E45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14DB4C4C28F7410CA29D2FD1A84F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FEBF0-D728-4CAF-AD44-045BA445585F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BFA1477EA10D425AA01DCB650302B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FE8BF-9990-43E8-A933-4464ADACCA91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9A203B5FDF224717892242D3B7C0F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FB167-2398-4734-82DE-5E4F1A87BDA0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29F7B71B62764A1C9CD790E2BF048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E818-F7F0-4AFB-B514-F94656658705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70138654496747EDBFD3E2239D184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BFF51-4233-424B-8F63-F7323ABC4D6B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6716A35354294E61AB894668C2E64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61508-ECEC-4ADD-B9DB-D0902D8ADEBA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4BC2194158CE4747947E824389C02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54E2-3906-4065-96BD-DAC952BD3B4F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92A0CC4D475E4F5DB139E88FEFCF0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111D-D3DA-4463-B82E-826E20CB55F3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21CA2F72069946329FAE19EB22243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9326-632D-4676-8DAB-2D3842CBE955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63329FA86D8A43378EBE9FD5AF4B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27A71-868D-4086-BC80-AE723356F320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A4AA8DF856A643B285C4C40057E9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59AF7-2AFE-4B49-9BED-B88C1CB75B9F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EEF8600CEC29468E9C5EA6B7A35A2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F011-EA92-4456-83C0-0024187248E8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166DDE89193B453495B882D92A41F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9ECEF-ADA6-468F-8F4C-687FA6129F5B}"/>
      </w:docPartPr>
      <w:docPartBody>
        <w:p w:rsidR="00F721FD" w:rsidRDefault="00A40F77" w:rsidP="00A40F77">
          <w:r>
            <w:t>……</w:t>
          </w:r>
        </w:p>
      </w:docPartBody>
    </w:docPart>
    <w:docPart>
      <w:docPartPr>
        <w:name w:val="AE119B75EB3F488C8383CA96DDCB9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2B491-0EB8-4580-99E6-423A9270C1F4}"/>
      </w:docPartPr>
      <w:docPartBody>
        <w:p w:rsidR="00F721FD" w:rsidRDefault="00A40F77" w:rsidP="00A40F77">
          <w:pPr>
            <w:pStyle w:val="AE119B75EB3F488C8383CA96DDCB9F5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842D25A271A448D9225EAD37B6AD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B9024-4757-4C6D-BD0B-D4074F169995}"/>
      </w:docPartPr>
      <w:docPartBody>
        <w:p w:rsidR="00F721FD" w:rsidRDefault="00A40F77" w:rsidP="00A40F77">
          <w:pPr>
            <w:pStyle w:val="C842D25A271A448D9225EAD37B6AD92E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A09C44D86F748D2BCEC61D3A1D87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CDC5-F6EF-43B0-BB21-659D2345BBE9}"/>
      </w:docPartPr>
      <w:docPartBody>
        <w:p w:rsidR="00F721FD" w:rsidRDefault="00A40F77" w:rsidP="00A40F77">
          <w:pPr>
            <w:pStyle w:val="EA09C44D86F748D2BCEC61D3A1D87C1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B4D9E397FFD46E7AF515FC946D15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6648-67F3-44CA-A585-6FBCE40A81A3}"/>
      </w:docPartPr>
      <w:docPartBody>
        <w:p w:rsidR="00F721FD" w:rsidRDefault="00A40F77" w:rsidP="00A40F77">
          <w:pPr>
            <w:pStyle w:val="AB4D9E397FFD46E7AF515FC946D158C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7442B5C73F44A83A55F5BF1FB713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BC41E-3297-4727-9F61-C9A6F32DB1C0}"/>
      </w:docPartPr>
      <w:docPartBody>
        <w:p w:rsidR="00F721FD" w:rsidRDefault="00A40F77" w:rsidP="00A40F77">
          <w:pPr>
            <w:pStyle w:val="F7442B5C73F44A83A55F5BF1FB71352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B21B6543BB34627A9DABCDF9ACC0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85B4F-43F7-4457-A890-73670ABE01C4}"/>
      </w:docPartPr>
      <w:docPartBody>
        <w:p w:rsidR="00F721FD" w:rsidRDefault="00A40F77" w:rsidP="00A40F77">
          <w:pPr>
            <w:pStyle w:val="0B21B6543BB34627A9DABCDF9ACC06F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771F8E590FE488994B06D980C98F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6DCC2-D371-4FDA-B606-5A72A064AEA2}"/>
      </w:docPartPr>
      <w:docPartBody>
        <w:p w:rsidR="00F721FD" w:rsidRDefault="00A40F77" w:rsidP="00A40F77">
          <w:pPr>
            <w:pStyle w:val="6771F8E590FE488994B06D980C98FC8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1A4ECE218534BFAA2D151B4D9261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BF83F-8BF3-418C-9F85-58CF2E4178F8}"/>
      </w:docPartPr>
      <w:docPartBody>
        <w:p w:rsidR="00F721FD" w:rsidRDefault="00A40F77" w:rsidP="00A40F77">
          <w:pPr>
            <w:pStyle w:val="B1A4ECE218534BFAA2D151B4D92619B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152EA9FF2C04DAAAA337165E8CFA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70CFD-46BE-4CCF-BA6F-5697C9065DBB}"/>
      </w:docPartPr>
      <w:docPartBody>
        <w:p w:rsidR="00F721FD" w:rsidRDefault="00A40F77" w:rsidP="00A40F77">
          <w:pPr>
            <w:pStyle w:val="9152EA9FF2C04DAAAA337165E8CFACC01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75B45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4E7AFF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40F77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80982"/>
    <w:rsid w:val="00F721FD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F77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19A459E1E6D64DF3A7576F0F456721B11">
    <w:name w:val="19A459E1E6D64DF3A7576F0F456721B1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5B0ED595BD64387920CBEE0B47EF8421">
    <w:name w:val="C5B0ED595BD64387920CBEE0B47EF842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ADB78BE037F449A93595F83C4A330361">
    <w:name w:val="9ADB78BE037F449A93595F83C4A33036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395B702EFCF14DA791AF82929825B5EA1">
    <w:name w:val="395B702EFCF14DA791AF82929825B5EA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E119B75EB3F488C8383CA96DDCB9F5D1">
    <w:name w:val="AE119B75EB3F488C8383CA96DDCB9F5D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C842D25A271A448D9225EAD37B6AD92E1">
    <w:name w:val="C842D25A271A448D9225EAD37B6AD92E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EA09C44D86F748D2BCEC61D3A1D87C151">
    <w:name w:val="EA09C44D86F748D2BCEC61D3A1D87C15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AB4D9E397FFD46E7AF515FC946D158C51">
    <w:name w:val="AB4D9E397FFD46E7AF515FC946D158C5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F7442B5C73F44A83A55F5BF1FB7135231">
    <w:name w:val="F7442B5C73F44A83A55F5BF1FB713523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0B21B6543BB34627A9DABCDF9ACC06F41">
    <w:name w:val="0B21B6543BB34627A9DABCDF9ACC06F4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6771F8E590FE488994B06D980C98FC871">
    <w:name w:val="6771F8E590FE488994B06D980C98FC87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B1A4ECE218534BFAA2D151B4D92619B91">
    <w:name w:val="B1A4ECE218534BFAA2D151B4D92619B9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9152EA9FF2C04DAAAA337165E8CFACC01">
    <w:name w:val="9152EA9FF2C04DAAAA337165E8CFACC01"/>
    <w:rsid w:val="00A40F77"/>
    <w:pPr>
      <w:spacing w:after="0" w:line="30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2024-03-31T22:00:00+00:00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3.0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ZL000_00_030</SMC_DLS_Ident_Nr>
    <SMC_DLS_Initiator xmlns="cc849c59-bc9e-4bc8-a07b-479ec9147289">annabarbara.stalder@swissmedic.ch</SMC_DLS_Initiator>
    <SMC_DLS_Verification_Formal xmlns="cc849c59-bc9e-4bc8-a07b-479ec9147289">2024-04-15T05:13:23+00:00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2024-04-16T06:36:32+00:00</SMC_DLS_Approval>
    <SMC_DLS_ReasonForChange xmlns="cc849c59-bc9e-4bc8-a07b-479ec9147289">Bei Neuzulassungsgesuchen und Indikationserweiterungen soll der im Ausland genehmigte Indikationswortlaut immer angegeben werden, nicht nur bei abweichendem Indikationswortlaut (Seite 2/3) 
Entscheid sRM/EL/AL-Meeting vom 14.03.24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 xsi:nil="true"/>
    <TaxCatchAll xmlns="d7a92f3c-c538-4008-b985-066beffc4d06">
      <Value>726</Value>
      <Value>702</Value>
      <Value>624</Value>
    </TaxCatchAll>
    <SMC_VMS_Dokumentantrag_Datum xmlns="d7a92f3c-c538-4008-b985-066beffc4d06">2024-03-21T16:00:06+00:00</SMC_VMS_Dokumentantrag_Datum>
    <SMC_VMS_DocId xmlns="d7a92f3c-c538-4008-b985-066beffc4d06">9998537312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2024-03-31T22:00:00+00:00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9998536574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2024-04-12T15:22:39+00:00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E0FD-4071-4CED-829D-1E8D69283EAD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f53df7b-c423-4edd-a7c2-6cb13d7c17d2"/>
    <ds:schemaRef ds:uri="d7a92f3c-c538-4008-b985-066beffc4d06"/>
    <ds:schemaRef ds:uri="cc849c59-bc9e-4bc8-a07b-479ec91472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B23859-D517-4160-8D39-478B59329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Stato delle domande di omologazione all’estero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Stato delle domande di omologazione all’estero</dc:title>
  <dc:subject/>
  <dc:creator/>
  <cp:keywords/>
  <dc:description/>
  <cp:lastModifiedBy>Tschui Janie Swissmedic</cp:lastModifiedBy>
  <cp:revision>3</cp:revision>
  <dcterms:created xsi:type="dcterms:W3CDTF">2024-04-16T07:13:00Z</dcterms:created>
  <dcterms:modified xsi:type="dcterms:W3CDTF">2024-04-16T10:22:00Z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