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AC67CE"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23FFF5E8" w:rsidR="00BD06EB" w:rsidRPr="00EF3B1C" w:rsidRDefault="00AC67CE" w:rsidP="00EF3B1C">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CD02BD">
                  <w:rPr>
                    <w:b/>
                    <w:sz w:val="28"/>
                    <w:szCs w:val="28"/>
                  </w:rPr>
                  <w:t xml:space="preserve">Nouvelle autorisation / </w:t>
                </w:r>
                <w:proofErr w:type="spellStart"/>
                <w:r w:rsidR="00CD02BD">
                  <w:rPr>
                    <w:b/>
                    <w:sz w:val="28"/>
                    <w:szCs w:val="28"/>
                  </w:rPr>
                  <w:t>modificationpar</w:t>
                </w:r>
                <w:proofErr w:type="spellEnd"/>
                <w:r w:rsidR="00CD02BD">
                  <w:rPr>
                    <w:b/>
                    <w:sz w:val="28"/>
                    <w:szCs w:val="28"/>
                  </w:rPr>
                  <w:t xml:space="preserve"> déclaration </w:t>
                </w:r>
                <w:proofErr w:type="spellStart"/>
                <w:r w:rsidR="00CD02BD">
                  <w:rPr>
                    <w:b/>
                    <w:sz w:val="28"/>
                    <w:szCs w:val="28"/>
                  </w:rPr>
                  <w:t>OAMédcophy</w:t>
                </w:r>
                <w:proofErr w:type="spellEnd"/>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5E720E17" w:rsidR="00BD06EB" w:rsidRPr="006C6940" w:rsidRDefault="00AC67CE"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EF3B1C">
                  <w:t>ZL103_00_003</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68072B09" w:rsidR="00BD06EB" w:rsidRPr="009B6067" w:rsidRDefault="00AC67CE"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CD02BD">
                  <w:rPr>
                    <w:rFonts w:eastAsia="Times New Roman"/>
                    <w:lang w:val="en-GB" w:eastAsia="de-DE"/>
                  </w:rPr>
                  <w:t xml:space="preserve">1.3 </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6B7200A5" w:rsidR="00BD06EB" w:rsidRPr="009B6067" w:rsidRDefault="00AC67CE"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CD02BD">
                  <w:rPr>
                    <w:rFonts w:eastAsia="Times New Roman"/>
                    <w:lang w:val="de-CH" w:eastAsia="de-DE"/>
                  </w:rPr>
                  <w:t>29.06.2023</w:t>
                </w:r>
              </w:sdtContent>
            </w:sdt>
          </w:p>
        </w:tc>
      </w:tr>
    </w:tbl>
    <w:p w14:paraId="7C5CE9D8" w14:textId="77777777" w:rsidR="00EF3B1C" w:rsidRPr="000C26B5" w:rsidRDefault="00EF3B1C" w:rsidP="00EF3B1C">
      <w:pPr>
        <w:pStyle w:val="berschrift1"/>
      </w:pPr>
      <w:r w:rsidRPr="001D3ECC">
        <w:rPr>
          <w:b w:val="0"/>
          <w:noProof/>
          <w:lang w:val="de-CH" w:eastAsia="de-CH"/>
        </w:rPr>
        <w:drawing>
          <wp:anchor distT="0" distB="0" distL="114300" distR="114300" simplePos="0" relativeHeight="251659264" behindDoc="0" locked="1" layoutInCell="1" allowOverlap="1" wp14:anchorId="3FF01466" wp14:editId="2C727389">
            <wp:simplePos x="0" y="0"/>
            <wp:positionH relativeFrom="margin">
              <wp:align>right</wp:align>
            </wp:positionH>
            <wp:positionV relativeFrom="margin">
              <wp:align>top</wp:align>
            </wp:positionV>
            <wp:extent cx="287655" cy="2876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t>Informations de base</w:t>
      </w:r>
    </w:p>
    <w:tbl>
      <w:tblPr>
        <w:tblStyle w:val="Tabelle"/>
        <w:tblW w:w="9923" w:type="dxa"/>
        <w:tblLayout w:type="fixed"/>
        <w:tblCellMar>
          <w:top w:w="28" w:type="dxa"/>
          <w:bottom w:w="28" w:type="dxa"/>
        </w:tblCellMar>
        <w:tblLook w:val="04A0" w:firstRow="1" w:lastRow="0" w:firstColumn="1" w:lastColumn="0" w:noHBand="0" w:noVBand="1"/>
      </w:tblPr>
      <w:tblGrid>
        <w:gridCol w:w="9923"/>
      </w:tblGrid>
      <w:tr w:rsidR="00EF3B1C" w:rsidRPr="00581AB7" w14:paraId="496E3C2A" w14:textId="77777777" w:rsidTr="00F60D48">
        <w:tc>
          <w:tcPr>
            <w:tcW w:w="9923" w:type="dxa"/>
          </w:tcPr>
          <w:p w14:paraId="1383FC2E" w14:textId="77777777" w:rsidR="00EF3B1C" w:rsidRPr="0037064D" w:rsidRDefault="00EF3B1C" w:rsidP="00F60D48">
            <w:pPr>
              <w:tabs>
                <w:tab w:val="left" w:pos="2126"/>
              </w:tabs>
              <w:spacing w:before="0"/>
              <w:rPr>
                <w:szCs w:val="18"/>
              </w:rPr>
            </w:pPr>
            <w:r>
              <w:t>Référence externe (</w:t>
            </w:r>
            <w:proofErr w:type="spellStart"/>
            <w:r>
              <w:t>Company</w:t>
            </w:r>
            <w:proofErr w:type="spellEnd"/>
            <w:r>
              <w:t xml:space="preserve"> Reference) : </w:t>
            </w:r>
            <w:sdt>
              <w:sdtPr>
                <w:id w:val="-937369716"/>
                <w:placeholder>
                  <w:docPart w:val="52329C34A0BF4464AB2C405268AD535F"/>
                </w:placeholder>
                <w:temporary/>
                <w:showingPlcHdr/>
                <w:text w:multiLine="1"/>
              </w:sdtPr>
              <w:sdtEndPr/>
              <w:sdtContent>
                <w:r>
                  <w:rPr>
                    <w:rStyle w:val="Platzhaltertext"/>
                    <w:color w:val="auto"/>
                  </w:rPr>
                  <w:t>……</w:t>
                </w:r>
              </w:sdtContent>
            </w:sdt>
          </w:p>
        </w:tc>
      </w:tr>
      <w:tr w:rsidR="00EF3B1C" w:rsidRPr="00581AB7" w14:paraId="048DB16D" w14:textId="77777777" w:rsidTr="00F60D48">
        <w:tc>
          <w:tcPr>
            <w:tcW w:w="9923" w:type="dxa"/>
          </w:tcPr>
          <w:p w14:paraId="2506EDBA" w14:textId="77777777" w:rsidR="00EF3B1C" w:rsidRDefault="00EF3B1C" w:rsidP="00F60D48">
            <w:pPr>
              <w:tabs>
                <w:tab w:val="left" w:pos="2126"/>
              </w:tabs>
              <w:spacing w:before="0"/>
            </w:pPr>
            <w:r>
              <w:t xml:space="preserve">Numéro du dossier de base : </w:t>
            </w:r>
            <w:sdt>
              <w:sdtPr>
                <w:id w:val="-283959002"/>
                <w:placeholder>
                  <w:docPart w:val="C04FC7A210474D77A599C2A22464DFDC"/>
                </w:placeholder>
                <w:temporary/>
                <w:showingPlcHdr/>
                <w:text w:multiLine="1"/>
              </w:sdtPr>
              <w:sdtEndPr/>
              <w:sdtContent>
                <w:r>
                  <w:rPr>
                    <w:rStyle w:val="Platzhaltertext"/>
                    <w:color w:val="auto"/>
                  </w:rPr>
                  <w:t>……</w:t>
                </w:r>
              </w:sdtContent>
            </w:sdt>
          </w:p>
          <w:p w14:paraId="15DAC394" w14:textId="77777777" w:rsidR="00EF3B1C" w:rsidRPr="002777B7" w:rsidRDefault="00EF3B1C" w:rsidP="00F60D48">
            <w:pPr>
              <w:tabs>
                <w:tab w:val="left" w:pos="2126"/>
              </w:tabs>
              <w:spacing w:before="0" w:line="240" w:lineRule="auto"/>
              <w:rPr>
                <w:b/>
                <w:szCs w:val="18"/>
              </w:rPr>
            </w:pPr>
            <w:r>
              <w:rPr>
                <w:i/>
                <w:sz w:val="16"/>
                <w:szCs w:val="16"/>
              </w:rPr>
              <w:t>(</w:t>
            </w:r>
            <w:proofErr w:type="gramStart"/>
            <w:r>
              <w:rPr>
                <w:i/>
                <w:sz w:val="16"/>
                <w:szCs w:val="16"/>
              </w:rPr>
              <w:t>si</w:t>
            </w:r>
            <w:proofErr w:type="gramEnd"/>
            <w:r>
              <w:rPr>
                <w:i/>
                <w:sz w:val="16"/>
                <w:szCs w:val="16"/>
              </w:rPr>
              <w:t xml:space="preserve"> connu)</w:t>
            </w:r>
          </w:p>
        </w:tc>
      </w:tr>
    </w:tbl>
    <w:p w14:paraId="4ADC5FF7" w14:textId="77777777" w:rsidR="00EF3B1C" w:rsidRPr="001F0CB1" w:rsidRDefault="00EF3B1C" w:rsidP="00EF3B1C">
      <w:pPr>
        <w:pStyle w:val="berschrift1"/>
      </w:pPr>
      <w:r>
        <w:t>Adresses</w:t>
      </w:r>
    </w:p>
    <w:p w14:paraId="035A5782" w14:textId="77777777" w:rsidR="00EF3B1C" w:rsidRPr="00697EF4" w:rsidRDefault="00EF3B1C" w:rsidP="00EF3B1C">
      <w:pPr>
        <w:pStyle w:val="berschrift2"/>
        <w:rPr>
          <w:szCs w:val="22"/>
        </w:rPr>
      </w:pPr>
      <w:r>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EF3B1C" w:rsidRPr="005D6B90" w14:paraId="63A745EA" w14:textId="77777777" w:rsidTr="00F60D48">
        <w:trPr>
          <w:trHeight w:val="284"/>
        </w:trPr>
        <w:tc>
          <w:tcPr>
            <w:tcW w:w="1488" w:type="dxa"/>
          </w:tcPr>
          <w:p w14:paraId="3BDBC25C" w14:textId="77777777" w:rsidR="00EF3B1C" w:rsidRPr="005D6B90" w:rsidRDefault="00EF3B1C" w:rsidP="00F60D48">
            <w:pPr>
              <w:spacing w:before="0"/>
            </w:pPr>
            <w:r>
              <w:t>Raison sociale :</w:t>
            </w:r>
          </w:p>
        </w:tc>
        <w:tc>
          <w:tcPr>
            <w:tcW w:w="8435" w:type="dxa"/>
          </w:tcPr>
          <w:p w14:paraId="78BC1CBC" w14:textId="77777777" w:rsidR="00EF3B1C" w:rsidRPr="005D6B90" w:rsidRDefault="00AC67CE" w:rsidP="00F60D48">
            <w:pPr>
              <w:spacing w:before="0"/>
            </w:pPr>
            <w:sdt>
              <w:sdtPr>
                <w:id w:val="-857733355"/>
                <w:placeholder>
                  <w:docPart w:val="B07EB22FE2B343F59222A0BD86B0202A"/>
                </w:placeholder>
                <w:showingPlcHdr/>
                <w:text w:multiLine="1"/>
              </w:sdtPr>
              <w:sdtEndPr/>
              <w:sdtContent>
                <w:r w:rsidR="00EF3B1C">
                  <w:rPr>
                    <w:rStyle w:val="Platzhaltertext"/>
                  </w:rPr>
                  <w:t>……</w:t>
                </w:r>
              </w:sdtContent>
            </w:sdt>
          </w:p>
        </w:tc>
      </w:tr>
      <w:tr w:rsidR="00EF3B1C" w:rsidRPr="005D6B90" w14:paraId="336EADB5" w14:textId="77777777" w:rsidTr="00F60D48">
        <w:trPr>
          <w:trHeight w:val="284"/>
        </w:trPr>
        <w:tc>
          <w:tcPr>
            <w:tcW w:w="1488" w:type="dxa"/>
          </w:tcPr>
          <w:p w14:paraId="23321852" w14:textId="77777777" w:rsidR="00EF3B1C" w:rsidRPr="005D6B90" w:rsidRDefault="00EF3B1C" w:rsidP="00F60D48">
            <w:pPr>
              <w:spacing w:before="0"/>
            </w:pPr>
            <w:r>
              <w:t>Complément :</w:t>
            </w:r>
          </w:p>
        </w:tc>
        <w:tc>
          <w:tcPr>
            <w:tcW w:w="8435" w:type="dxa"/>
          </w:tcPr>
          <w:p w14:paraId="53DBD45C" w14:textId="77777777" w:rsidR="00EF3B1C" w:rsidRPr="005D6B90" w:rsidRDefault="00AC67CE" w:rsidP="00F60D48">
            <w:pPr>
              <w:spacing w:before="0"/>
            </w:pPr>
            <w:sdt>
              <w:sdtPr>
                <w:id w:val="-349634520"/>
                <w:placeholder>
                  <w:docPart w:val="E445AA6888014B95BD223B7D707AA1AD"/>
                </w:placeholder>
                <w:showingPlcHdr/>
                <w:text w:multiLine="1"/>
              </w:sdtPr>
              <w:sdtEndPr/>
              <w:sdtContent>
                <w:r w:rsidR="00EF3B1C">
                  <w:rPr>
                    <w:rStyle w:val="Platzhaltertext"/>
                  </w:rPr>
                  <w:t>……</w:t>
                </w:r>
              </w:sdtContent>
            </w:sdt>
          </w:p>
        </w:tc>
      </w:tr>
      <w:tr w:rsidR="00EF3B1C" w:rsidRPr="005D6B90" w14:paraId="65DEC958" w14:textId="77777777" w:rsidTr="00F60D48">
        <w:trPr>
          <w:trHeight w:val="284"/>
        </w:trPr>
        <w:tc>
          <w:tcPr>
            <w:tcW w:w="1488" w:type="dxa"/>
          </w:tcPr>
          <w:p w14:paraId="380ABBE4" w14:textId="77777777" w:rsidR="00EF3B1C" w:rsidRPr="005D6B90" w:rsidRDefault="00EF3B1C" w:rsidP="00F60D48">
            <w:pPr>
              <w:spacing w:before="0"/>
            </w:pPr>
            <w:r>
              <w:t>Rue / n° :</w:t>
            </w:r>
          </w:p>
        </w:tc>
        <w:tc>
          <w:tcPr>
            <w:tcW w:w="8435" w:type="dxa"/>
          </w:tcPr>
          <w:p w14:paraId="0ED6EA14" w14:textId="77777777" w:rsidR="00EF3B1C" w:rsidRPr="005D6B90" w:rsidRDefault="00AC67CE" w:rsidP="00F60D48">
            <w:pPr>
              <w:spacing w:before="0"/>
            </w:pPr>
            <w:sdt>
              <w:sdtPr>
                <w:id w:val="1069999744"/>
                <w:placeholder>
                  <w:docPart w:val="48CFDECE5CBD4BD1B9243A5B34524448"/>
                </w:placeholder>
                <w:showingPlcHdr/>
                <w:text w:multiLine="1"/>
              </w:sdtPr>
              <w:sdtEndPr/>
              <w:sdtContent>
                <w:r w:rsidR="00EF3B1C">
                  <w:rPr>
                    <w:rStyle w:val="Platzhaltertext"/>
                  </w:rPr>
                  <w:t>……</w:t>
                </w:r>
              </w:sdtContent>
            </w:sdt>
          </w:p>
        </w:tc>
      </w:tr>
      <w:tr w:rsidR="00EF3B1C" w:rsidRPr="005D6B90" w14:paraId="3C4F5B13" w14:textId="77777777" w:rsidTr="00F60D48">
        <w:trPr>
          <w:trHeight w:val="284"/>
        </w:trPr>
        <w:tc>
          <w:tcPr>
            <w:tcW w:w="1488" w:type="dxa"/>
          </w:tcPr>
          <w:p w14:paraId="2EDF2B22" w14:textId="77777777" w:rsidR="00EF3B1C" w:rsidRPr="005D6B90" w:rsidRDefault="00EF3B1C" w:rsidP="00F60D48">
            <w:pPr>
              <w:spacing w:before="0"/>
            </w:pPr>
            <w:r>
              <w:t>NPA / localité :</w:t>
            </w:r>
          </w:p>
        </w:tc>
        <w:tc>
          <w:tcPr>
            <w:tcW w:w="8435" w:type="dxa"/>
          </w:tcPr>
          <w:p w14:paraId="42867BFC" w14:textId="77777777" w:rsidR="00EF3B1C" w:rsidRPr="005D6B90" w:rsidRDefault="00AC67CE" w:rsidP="00F60D48">
            <w:pPr>
              <w:spacing w:before="0"/>
            </w:pPr>
            <w:sdt>
              <w:sdtPr>
                <w:id w:val="535466594"/>
                <w:placeholder>
                  <w:docPart w:val="391229CE492A415DB8E11AF6B12E4E6D"/>
                </w:placeholder>
                <w:showingPlcHdr/>
                <w:text w:multiLine="1"/>
              </w:sdtPr>
              <w:sdtEndPr/>
              <w:sdtContent>
                <w:r w:rsidR="00EF3B1C">
                  <w:rPr>
                    <w:rStyle w:val="Platzhaltertext"/>
                  </w:rPr>
                  <w:t>……</w:t>
                </w:r>
              </w:sdtContent>
            </w:sdt>
          </w:p>
        </w:tc>
      </w:tr>
      <w:tr w:rsidR="00EF3B1C" w:rsidRPr="005D6B90" w14:paraId="176D7947" w14:textId="77777777" w:rsidTr="00F60D48">
        <w:trPr>
          <w:trHeight w:val="284"/>
        </w:trPr>
        <w:tc>
          <w:tcPr>
            <w:tcW w:w="1488" w:type="dxa"/>
          </w:tcPr>
          <w:p w14:paraId="4B65AA4A" w14:textId="77777777" w:rsidR="00EF3B1C" w:rsidRPr="005D6B90" w:rsidRDefault="00EF3B1C" w:rsidP="00F60D48">
            <w:pPr>
              <w:spacing w:before="0"/>
            </w:pPr>
            <w:r>
              <w:t>Canton :</w:t>
            </w:r>
          </w:p>
        </w:tc>
        <w:tc>
          <w:tcPr>
            <w:tcW w:w="8435" w:type="dxa"/>
          </w:tcPr>
          <w:p w14:paraId="1642B02D" w14:textId="77777777" w:rsidR="00EF3B1C" w:rsidRPr="005D6B90" w:rsidRDefault="00AC67CE" w:rsidP="00F60D48">
            <w:pPr>
              <w:spacing w:before="0"/>
            </w:pPr>
            <w:sdt>
              <w:sdtPr>
                <w:id w:val="568617422"/>
                <w:placeholder>
                  <w:docPart w:val="FCBDAA601A6F4E47A384F8F35F04D89B"/>
                </w:placeholder>
                <w:showingPlcHdr/>
                <w:text w:multiLine="1"/>
              </w:sdtPr>
              <w:sdtEndPr/>
              <w:sdtContent>
                <w:r w:rsidR="00EF3B1C">
                  <w:rPr>
                    <w:rStyle w:val="Platzhaltertext"/>
                  </w:rPr>
                  <w:t>……</w:t>
                </w:r>
              </w:sdtContent>
            </w:sdt>
          </w:p>
        </w:tc>
      </w:tr>
      <w:tr w:rsidR="00EF3B1C" w:rsidRPr="005D6B90" w14:paraId="4CF40C30" w14:textId="77777777" w:rsidTr="00F60D48">
        <w:trPr>
          <w:trHeight w:val="284"/>
        </w:trPr>
        <w:tc>
          <w:tcPr>
            <w:tcW w:w="1488" w:type="dxa"/>
          </w:tcPr>
          <w:p w14:paraId="5DD264D8" w14:textId="77777777" w:rsidR="00EF3B1C" w:rsidRPr="005D6B90" w:rsidRDefault="00EF3B1C" w:rsidP="00F60D48">
            <w:pPr>
              <w:spacing w:before="0"/>
            </w:pPr>
            <w:r>
              <w:t>Téléphone :</w:t>
            </w:r>
          </w:p>
        </w:tc>
        <w:tc>
          <w:tcPr>
            <w:tcW w:w="8435" w:type="dxa"/>
          </w:tcPr>
          <w:p w14:paraId="6B739A51" w14:textId="77777777" w:rsidR="00EF3B1C" w:rsidRPr="005D6B90" w:rsidRDefault="00AC67CE" w:rsidP="00F60D48">
            <w:pPr>
              <w:spacing w:before="0"/>
            </w:pPr>
            <w:sdt>
              <w:sdtPr>
                <w:id w:val="1843123451"/>
                <w:placeholder>
                  <w:docPart w:val="5E9BFEAC11C5419AB04A408FB19103DF"/>
                </w:placeholder>
                <w:showingPlcHdr/>
                <w:text w:multiLine="1"/>
              </w:sdtPr>
              <w:sdtEndPr/>
              <w:sdtContent>
                <w:r w:rsidR="00EF3B1C">
                  <w:rPr>
                    <w:rStyle w:val="Platzhaltertext"/>
                  </w:rPr>
                  <w:t>……</w:t>
                </w:r>
              </w:sdtContent>
            </w:sdt>
          </w:p>
        </w:tc>
      </w:tr>
      <w:tr w:rsidR="00EF3B1C" w:rsidRPr="005D6B90" w14:paraId="36416016" w14:textId="77777777" w:rsidTr="00F60D48">
        <w:trPr>
          <w:trHeight w:val="284"/>
        </w:trPr>
        <w:tc>
          <w:tcPr>
            <w:tcW w:w="1488" w:type="dxa"/>
          </w:tcPr>
          <w:p w14:paraId="49846388" w14:textId="77777777" w:rsidR="00EF3B1C" w:rsidRPr="005D6B90" w:rsidRDefault="00EF3B1C" w:rsidP="00F60D48">
            <w:pPr>
              <w:spacing w:before="0"/>
            </w:pPr>
            <w:r>
              <w:t>E-mail :</w:t>
            </w:r>
          </w:p>
        </w:tc>
        <w:tc>
          <w:tcPr>
            <w:tcW w:w="8435" w:type="dxa"/>
          </w:tcPr>
          <w:p w14:paraId="76EB26EE" w14:textId="77777777" w:rsidR="00EF3B1C" w:rsidRPr="005D6B90" w:rsidRDefault="00AC67CE" w:rsidP="00F60D48">
            <w:pPr>
              <w:spacing w:before="0"/>
            </w:pPr>
            <w:sdt>
              <w:sdtPr>
                <w:id w:val="229505672"/>
                <w:placeholder>
                  <w:docPart w:val="8B3551B3019F4224AF797D8017C8A7B1"/>
                </w:placeholder>
                <w:showingPlcHdr/>
                <w:text w:multiLine="1"/>
              </w:sdtPr>
              <w:sdtEndPr/>
              <w:sdtContent>
                <w:r w:rsidR="00EF3B1C">
                  <w:rPr>
                    <w:rStyle w:val="Platzhaltertext"/>
                  </w:rPr>
                  <w:t>……</w:t>
                </w:r>
              </w:sdtContent>
            </w:sdt>
          </w:p>
        </w:tc>
      </w:tr>
    </w:tbl>
    <w:p w14:paraId="05100DED" w14:textId="77777777" w:rsidR="00EF3B1C" w:rsidRPr="00697EF4" w:rsidRDefault="00EF3B1C" w:rsidP="00EF3B1C">
      <w:pPr>
        <w:pStyle w:val="berschrift2"/>
        <w:rPr>
          <w:szCs w:val="22"/>
        </w:rPr>
      </w:pPr>
      <w:r>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EF3B1C" w:rsidRPr="005D6B90" w14:paraId="22CC96A9" w14:textId="77777777" w:rsidTr="00F60D48">
        <w:trPr>
          <w:trHeight w:val="284"/>
        </w:trPr>
        <w:tc>
          <w:tcPr>
            <w:tcW w:w="1488" w:type="dxa"/>
          </w:tcPr>
          <w:p w14:paraId="53F30015" w14:textId="77777777" w:rsidR="00EF3B1C" w:rsidRPr="005D6B90" w:rsidRDefault="00EF3B1C" w:rsidP="00F60D48">
            <w:pPr>
              <w:spacing w:before="0"/>
            </w:pPr>
            <w:r>
              <w:t>Raison sociale :</w:t>
            </w:r>
          </w:p>
        </w:tc>
        <w:tc>
          <w:tcPr>
            <w:tcW w:w="8435" w:type="dxa"/>
          </w:tcPr>
          <w:p w14:paraId="2C570E4E" w14:textId="77777777" w:rsidR="00EF3B1C" w:rsidRPr="005D6B90" w:rsidRDefault="00AC67CE" w:rsidP="00F60D48">
            <w:pPr>
              <w:spacing w:before="0"/>
            </w:pPr>
            <w:sdt>
              <w:sdtPr>
                <w:id w:val="-1661911858"/>
                <w:placeholder>
                  <w:docPart w:val="37F10D7DDCA448D28F320F37F73AF062"/>
                </w:placeholder>
                <w:showingPlcHdr/>
                <w:text w:multiLine="1"/>
              </w:sdtPr>
              <w:sdtEndPr/>
              <w:sdtContent>
                <w:r w:rsidR="00EF3B1C">
                  <w:rPr>
                    <w:rStyle w:val="Platzhaltertext"/>
                  </w:rPr>
                  <w:t>……</w:t>
                </w:r>
              </w:sdtContent>
            </w:sdt>
          </w:p>
        </w:tc>
      </w:tr>
      <w:tr w:rsidR="00EF3B1C" w:rsidRPr="005D6B90" w14:paraId="5F8ABABA" w14:textId="77777777" w:rsidTr="00F60D48">
        <w:trPr>
          <w:trHeight w:val="284"/>
        </w:trPr>
        <w:tc>
          <w:tcPr>
            <w:tcW w:w="1488" w:type="dxa"/>
          </w:tcPr>
          <w:p w14:paraId="1DBCA072" w14:textId="77777777" w:rsidR="00EF3B1C" w:rsidRPr="005D6B90" w:rsidRDefault="00EF3B1C" w:rsidP="00F60D48">
            <w:pPr>
              <w:spacing w:before="0"/>
            </w:pPr>
            <w:r>
              <w:t>Complément :</w:t>
            </w:r>
          </w:p>
        </w:tc>
        <w:tc>
          <w:tcPr>
            <w:tcW w:w="8435" w:type="dxa"/>
          </w:tcPr>
          <w:p w14:paraId="68640117" w14:textId="77777777" w:rsidR="00EF3B1C" w:rsidRPr="005D6B90" w:rsidRDefault="00AC67CE" w:rsidP="00F60D48">
            <w:pPr>
              <w:spacing w:before="0"/>
            </w:pPr>
            <w:sdt>
              <w:sdtPr>
                <w:id w:val="150734528"/>
                <w:placeholder>
                  <w:docPart w:val="CCFEDFDD3FCD46178638D9BB991750B7"/>
                </w:placeholder>
                <w:showingPlcHdr/>
                <w:text w:multiLine="1"/>
              </w:sdtPr>
              <w:sdtEndPr/>
              <w:sdtContent>
                <w:r w:rsidR="00EF3B1C">
                  <w:rPr>
                    <w:rStyle w:val="Platzhaltertext"/>
                  </w:rPr>
                  <w:t>……</w:t>
                </w:r>
              </w:sdtContent>
            </w:sdt>
          </w:p>
        </w:tc>
      </w:tr>
      <w:tr w:rsidR="00EF3B1C" w:rsidRPr="005D6B90" w14:paraId="5808E906" w14:textId="77777777" w:rsidTr="00F60D48">
        <w:trPr>
          <w:trHeight w:val="284"/>
        </w:trPr>
        <w:tc>
          <w:tcPr>
            <w:tcW w:w="1488" w:type="dxa"/>
          </w:tcPr>
          <w:p w14:paraId="682A5692" w14:textId="77777777" w:rsidR="00EF3B1C" w:rsidRPr="005D6B90" w:rsidRDefault="00EF3B1C" w:rsidP="00F60D48">
            <w:pPr>
              <w:spacing w:before="0"/>
            </w:pPr>
            <w:r>
              <w:t>Rue / n° :</w:t>
            </w:r>
          </w:p>
        </w:tc>
        <w:tc>
          <w:tcPr>
            <w:tcW w:w="8435" w:type="dxa"/>
          </w:tcPr>
          <w:p w14:paraId="3B48198C" w14:textId="77777777" w:rsidR="00EF3B1C" w:rsidRPr="005D6B90" w:rsidRDefault="00AC67CE" w:rsidP="00F60D48">
            <w:pPr>
              <w:spacing w:before="0"/>
            </w:pPr>
            <w:sdt>
              <w:sdtPr>
                <w:id w:val="1282991921"/>
                <w:placeholder>
                  <w:docPart w:val="3E9209C6DA52499893C009C457BCA956"/>
                </w:placeholder>
                <w:showingPlcHdr/>
                <w:text w:multiLine="1"/>
              </w:sdtPr>
              <w:sdtEndPr/>
              <w:sdtContent>
                <w:r w:rsidR="00EF3B1C">
                  <w:rPr>
                    <w:rStyle w:val="Platzhaltertext"/>
                  </w:rPr>
                  <w:t>……</w:t>
                </w:r>
              </w:sdtContent>
            </w:sdt>
          </w:p>
        </w:tc>
      </w:tr>
      <w:tr w:rsidR="00EF3B1C" w:rsidRPr="005D6B90" w14:paraId="69C7D245" w14:textId="77777777" w:rsidTr="00F60D48">
        <w:trPr>
          <w:trHeight w:val="284"/>
        </w:trPr>
        <w:tc>
          <w:tcPr>
            <w:tcW w:w="1488" w:type="dxa"/>
          </w:tcPr>
          <w:p w14:paraId="68E06ADC" w14:textId="77777777" w:rsidR="00EF3B1C" w:rsidRDefault="00EF3B1C" w:rsidP="00F60D48">
            <w:pPr>
              <w:spacing w:before="0"/>
            </w:pPr>
            <w:r>
              <w:t>Case postale :</w:t>
            </w:r>
          </w:p>
        </w:tc>
        <w:tc>
          <w:tcPr>
            <w:tcW w:w="8435" w:type="dxa"/>
          </w:tcPr>
          <w:p w14:paraId="04707868" w14:textId="77777777" w:rsidR="00EF3B1C" w:rsidRDefault="00AC67CE" w:rsidP="00F60D48">
            <w:pPr>
              <w:spacing w:before="0"/>
            </w:pPr>
            <w:sdt>
              <w:sdtPr>
                <w:id w:val="-1585607096"/>
                <w:placeholder>
                  <w:docPart w:val="9914415AE928404FAB6439062FA35CCB"/>
                </w:placeholder>
                <w:showingPlcHdr/>
                <w:text w:multiLine="1"/>
              </w:sdtPr>
              <w:sdtEndPr/>
              <w:sdtContent>
                <w:r w:rsidR="00EF3B1C">
                  <w:rPr>
                    <w:rStyle w:val="Platzhaltertext"/>
                  </w:rPr>
                  <w:t>……</w:t>
                </w:r>
              </w:sdtContent>
            </w:sdt>
          </w:p>
        </w:tc>
      </w:tr>
      <w:tr w:rsidR="00EF3B1C" w:rsidRPr="005D6B90" w14:paraId="3CD78956" w14:textId="77777777" w:rsidTr="00F60D48">
        <w:trPr>
          <w:trHeight w:val="284"/>
        </w:trPr>
        <w:tc>
          <w:tcPr>
            <w:tcW w:w="1488" w:type="dxa"/>
          </w:tcPr>
          <w:p w14:paraId="31DA8C84" w14:textId="77777777" w:rsidR="00EF3B1C" w:rsidRPr="005D6B90" w:rsidRDefault="00EF3B1C" w:rsidP="00F60D48">
            <w:pPr>
              <w:spacing w:before="0"/>
            </w:pPr>
            <w:r>
              <w:t>NPA / localité :</w:t>
            </w:r>
          </w:p>
        </w:tc>
        <w:tc>
          <w:tcPr>
            <w:tcW w:w="8435" w:type="dxa"/>
          </w:tcPr>
          <w:p w14:paraId="284D6990" w14:textId="77777777" w:rsidR="00EF3B1C" w:rsidRPr="005D6B90" w:rsidRDefault="00AC67CE" w:rsidP="00F60D48">
            <w:pPr>
              <w:spacing w:before="0"/>
            </w:pPr>
            <w:sdt>
              <w:sdtPr>
                <w:id w:val="-1158692501"/>
                <w:placeholder>
                  <w:docPart w:val="7C61CF954FBF413E9D538DF7A1C803B8"/>
                </w:placeholder>
                <w:showingPlcHdr/>
                <w:text w:multiLine="1"/>
              </w:sdtPr>
              <w:sdtEndPr/>
              <w:sdtContent>
                <w:r w:rsidR="00EF3B1C">
                  <w:rPr>
                    <w:rStyle w:val="Platzhaltertext"/>
                  </w:rPr>
                  <w:t>……</w:t>
                </w:r>
              </w:sdtContent>
            </w:sdt>
          </w:p>
        </w:tc>
      </w:tr>
      <w:tr w:rsidR="00EF3B1C" w:rsidRPr="005D6B90" w14:paraId="5E7188CC" w14:textId="77777777" w:rsidTr="00F60D48">
        <w:trPr>
          <w:trHeight w:val="284"/>
        </w:trPr>
        <w:tc>
          <w:tcPr>
            <w:tcW w:w="1488" w:type="dxa"/>
          </w:tcPr>
          <w:p w14:paraId="33BC81C8" w14:textId="77777777" w:rsidR="00EF3B1C" w:rsidRPr="005D6B90" w:rsidRDefault="00EF3B1C" w:rsidP="00F60D48">
            <w:pPr>
              <w:spacing w:before="0"/>
            </w:pPr>
            <w:r>
              <w:t>Téléphone :</w:t>
            </w:r>
          </w:p>
        </w:tc>
        <w:tc>
          <w:tcPr>
            <w:tcW w:w="8435" w:type="dxa"/>
          </w:tcPr>
          <w:p w14:paraId="61CBB1D1" w14:textId="77777777" w:rsidR="00EF3B1C" w:rsidRPr="005D6B90" w:rsidRDefault="00AC67CE" w:rsidP="00F60D48">
            <w:pPr>
              <w:spacing w:before="0"/>
            </w:pPr>
            <w:sdt>
              <w:sdtPr>
                <w:id w:val="-1925647421"/>
                <w:placeholder>
                  <w:docPart w:val="04CAF21EEAB943DB9AA59787E2BE87F6"/>
                </w:placeholder>
                <w:showingPlcHdr/>
                <w:text w:multiLine="1"/>
              </w:sdtPr>
              <w:sdtEndPr/>
              <w:sdtContent>
                <w:r w:rsidR="00EF3B1C">
                  <w:rPr>
                    <w:rStyle w:val="Platzhaltertext"/>
                  </w:rPr>
                  <w:t>……</w:t>
                </w:r>
              </w:sdtContent>
            </w:sdt>
          </w:p>
        </w:tc>
      </w:tr>
      <w:tr w:rsidR="00EF3B1C" w:rsidRPr="005D6B90" w14:paraId="5014C2D2" w14:textId="77777777" w:rsidTr="00F60D48">
        <w:trPr>
          <w:trHeight w:val="284"/>
        </w:trPr>
        <w:tc>
          <w:tcPr>
            <w:tcW w:w="1488" w:type="dxa"/>
          </w:tcPr>
          <w:p w14:paraId="4499ED33" w14:textId="77777777" w:rsidR="00EF3B1C" w:rsidRPr="005D6B90" w:rsidRDefault="00EF3B1C" w:rsidP="00F60D48">
            <w:pPr>
              <w:spacing w:before="0"/>
            </w:pPr>
            <w:r>
              <w:t>E-mail :</w:t>
            </w:r>
          </w:p>
        </w:tc>
        <w:tc>
          <w:tcPr>
            <w:tcW w:w="8435" w:type="dxa"/>
          </w:tcPr>
          <w:p w14:paraId="602D975D" w14:textId="77777777" w:rsidR="00EF3B1C" w:rsidRPr="005D6B90" w:rsidRDefault="00AC67CE" w:rsidP="00F60D48">
            <w:pPr>
              <w:spacing w:before="0"/>
            </w:pPr>
            <w:sdt>
              <w:sdtPr>
                <w:id w:val="-20625838"/>
                <w:placeholder>
                  <w:docPart w:val="E20630EFF37648679FCFA3B83A200396"/>
                </w:placeholder>
                <w:showingPlcHdr/>
                <w:text w:multiLine="1"/>
              </w:sdtPr>
              <w:sdtEndPr/>
              <w:sdtContent>
                <w:r w:rsidR="00EF3B1C">
                  <w:rPr>
                    <w:rStyle w:val="Platzhaltertext"/>
                  </w:rPr>
                  <w:t>……</w:t>
                </w:r>
              </w:sdtContent>
            </w:sdt>
          </w:p>
        </w:tc>
      </w:tr>
    </w:tbl>
    <w:p w14:paraId="1F0EB2BE" w14:textId="77777777" w:rsidR="00EF3B1C" w:rsidRDefault="00EF3B1C">
      <w:pPr>
        <w:spacing w:after="160" w:line="259" w:lineRule="auto"/>
        <w:rPr>
          <w:rFonts w:eastAsiaTheme="majorEastAsia"/>
          <w:b/>
          <w:sz w:val="24"/>
          <w:szCs w:val="24"/>
        </w:rPr>
      </w:pPr>
      <w:r>
        <w:br w:type="page"/>
      </w:r>
    </w:p>
    <w:p w14:paraId="4782CBAE" w14:textId="7228B758" w:rsidR="00EF3B1C" w:rsidRPr="00697EF4" w:rsidRDefault="00EF3B1C" w:rsidP="00EF3B1C">
      <w:pPr>
        <w:pStyle w:val="berschrift2"/>
        <w:rPr>
          <w:szCs w:val="22"/>
        </w:rPr>
      </w:pPr>
      <w:r>
        <w:lastRenderedPageBreak/>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EF3B1C" w:rsidRPr="00632642" w14:paraId="229E1F1B" w14:textId="77777777" w:rsidTr="00F60D48">
        <w:trPr>
          <w:trHeight w:val="284"/>
        </w:trPr>
        <w:tc>
          <w:tcPr>
            <w:tcW w:w="1488" w:type="dxa"/>
          </w:tcPr>
          <w:p w14:paraId="7FCCA06F" w14:textId="77777777" w:rsidR="00EF3B1C" w:rsidRPr="00632642" w:rsidRDefault="00EF3B1C" w:rsidP="00F60D48">
            <w:pPr>
              <w:spacing w:before="0"/>
            </w:pPr>
            <w:r>
              <w:t>Nom :</w:t>
            </w:r>
          </w:p>
        </w:tc>
        <w:tc>
          <w:tcPr>
            <w:tcW w:w="8435" w:type="dxa"/>
          </w:tcPr>
          <w:p w14:paraId="6833B470" w14:textId="77777777" w:rsidR="00EF3B1C" w:rsidRPr="00632642" w:rsidRDefault="00AC67CE" w:rsidP="00F60D48">
            <w:pPr>
              <w:spacing w:before="0"/>
            </w:pPr>
            <w:sdt>
              <w:sdtPr>
                <w:id w:val="-780109978"/>
                <w:placeholder>
                  <w:docPart w:val="CD5D2A0F1E8C40A4AB3962F23F4D8CE6"/>
                </w:placeholder>
                <w:showingPlcHdr/>
                <w:text w:multiLine="1"/>
              </w:sdtPr>
              <w:sdtEndPr/>
              <w:sdtContent>
                <w:r w:rsidR="00EF3B1C">
                  <w:rPr>
                    <w:rStyle w:val="Platzhaltertext"/>
                  </w:rPr>
                  <w:t>……</w:t>
                </w:r>
              </w:sdtContent>
            </w:sdt>
          </w:p>
        </w:tc>
      </w:tr>
      <w:tr w:rsidR="00EF3B1C" w:rsidRPr="00632642" w14:paraId="676896BE" w14:textId="77777777" w:rsidTr="00F60D48">
        <w:trPr>
          <w:trHeight w:val="284"/>
        </w:trPr>
        <w:tc>
          <w:tcPr>
            <w:tcW w:w="1488" w:type="dxa"/>
          </w:tcPr>
          <w:p w14:paraId="271C104C" w14:textId="77777777" w:rsidR="00EF3B1C" w:rsidRPr="00632642" w:rsidRDefault="00EF3B1C" w:rsidP="00F60D48">
            <w:pPr>
              <w:spacing w:before="0"/>
            </w:pPr>
            <w:r>
              <w:t>Complément :</w:t>
            </w:r>
          </w:p>
        </w:tc>
        <w:tc>
          <w:tcPr>
            <w:tcW w:w="8435" w:type="dxa"/>
          </w:tcPr>
          <w:p w14:paraId="7AAA0401" w14:textId="77777777" w:rsidR="00EF3B1C" w:rsidRPr="00632642" w:rsidRDefault="00AC67CE" w:rsidP="00F60D48">
            <w:pPr>
              <w:spacing w:before="0"/>
            </w:pPr>
            <w:sdt>
              <w:sdtPr>
                <w:id w:val="-671030301"/>
                <w:placeholder>
                  <w:docPart w:val="18206B8F04AA4A868FA09D4B633955D3"/>
                </w:placeholder>
                <w:showingPlcHdr/>
                <w:text w:multiLine="1"/>
              </w:sdtPr>
              <w:sdtEndPr/>
              <w:sdtContent>
                <w:r w:rsidR="00EF3B1C">
                  <w:rPr>
                    <w:rStyle w:val="Platzhaltertext"/>
                  </w:rPr>
                  <w:t>……</w:t>
                </w:r>
              </w:sdtContent>
            </w:sdt>
          </w:p>
        </w:tc>
      </w:tr>
      <w:tr w:rsidR="00EF3B1C" w:rsidRPr="00632642" w14:paraId="1D488E18" w14:textId="77777777" w:rsidTr="00F60D48">
        <w:trPr>
          <w:trHeight w:val="284"/>
        </w:trPr>
        <w:tc>
          <w:tcPr>
            <w:tcW w:w="1488" w:type="dxa"/>
          </w:tcPr>
          <w:p w14:paraId="326BE4F2" w14:textId="77777777" w:rsidR="00EF3B1C" w:rsidRPr="00632642" w:rsidRDefault="00EF3B1C" w:rsidP="00F60D48">
            <w:pPr>
              <w:spacing w:before="0"/>
            </w:pPr>
            <w:r>
              <w:t>Rue / n° :</w:t>
            </w:r>
          </w:p>
        </w:tc>
        <w:tc>
          <w:tcPr>
            <w:tcW w:w="8435" w:type="dxa"/>
          </w:tcPr>
          <w:p w14:paraId="703ADD4C" w14:textId="77777777" w:rsidR="00EF3B1C" w:rsidRPr="00632642" w:rsidRDefault="00AC67CE" w:rsidP="00F60D48">
            <w:pPr>
              <w:spacing w:before="0"/>
            </w:pPr>
            <w:sdt>
              <w:sdtPr>
                <w:id w:val="-220901146"/>
                <w:placeholder>
                  <w:docPart w:val="76198A4335404733AFD80E75200CC0F0"/>
                </w:placeholder>
                <w:showingPlcHdr/>
                <w:text w:multiLine="1"/>
              </w:sdtPr>
              <w:sdtEndPr/>
              <w:sdtContent>
                <w:r w:rsidR="00EF3B1C">
                  <w:rPr>
                    <w:rStyle w:val="Platzhaltertext"/>
                  </w:rPr>
                  <w:t>……</w:t>
                </w:r>
              </w:sdtContent>
            </w:sdt>
          </w:p>
        </w:tc>
      </w:tr>
      <w:tr w:rsidR="00EF3B1C" w:rsidRPr="00632642" w14:paraId="0519126C" w14:textId="77777777" w:rsidTr="00F60D48">
        <w:trPr>
          <w:trHeight w:val="284"/>
        </w:trPr>
        <w:tc>
          <w:tcPr>
            <w:tcW w:w="1488" w:type="dxa"/>
          </w:tcPr>
          <w:p w14:paraId="037FEE56" w14:textId="77777777" w:rsidR="00EF3B1C" w:rsidRPr="00632642" w:rsidRDefault="00EF3B1C" w:rsidP="00F60D48">
            <w:pPr>
              <w:spacing w:before="0"/>
            </w:pPr>
            <w:r>
              <w:t>Case postale :</w:t>
            </w:r>
          </w:p>
        </w:tc>
        <w:tc>
          <w:tcPr>
            <w:tcW w:w="8435" w:type="dxa"/>
          </w:tcPr>
          <w:p w14:paraId="5DE714E2" w14:textId="77777777" w:rsidR="00EF3B1C" w:rsidRPr="00632642" w:rsidRDefault="00AC67CE" w:rsidP="00F60D48">
            <w:pPr>
              <w:spacing w:before="0"/>
            </w:pPr>
            <w:sdt>
              <w:sdtPr>
                <w:id w:val="-357972348"/>
                <w:placeholder>
                  <w:docPart w:val="5AED7F3C9A4A46D89DF835558E4F02CE"/>
                </w:placeholder>
                <w:showingPlcHdr/>
                <w:text w:multiLine="1"/>
              </w:sdtPr>
              <w:sdtEndPr/>
              <w:sdtContent>
                <w:r w:rsidR="00EF3B1C">
                  <w:rPr>
                    <w:rStyle w:val="Platzhaltertext"/>
                  </w:rPr>
                  <w:t>……</w:t>
                </w:r>
              </w:sdtContent>
            </w:sdt>
          </w:p>
        </w:tc>
      </w:tr>
      <w:tr w:rsidR="00EF3B1C" w:rsidRPr="00632642" w14:paraId="458F6C23" w14:textId="77777777" w:rsidTr="00F60D48">
        <w:trPr>
          <w:trHeight w:val="284"/>
        </w:trPr>
        <w:tc>
          <w:tcPr>
            <w:tcW w:w="1488" w:type="dxa"/>
          </w:tcPr>
          <w:p w14:paraId="2DE4776D" w14:textId="77777777" w:rsidR="00EF3B1C" w:rsidRPr="00632642" w:rsidRDefault="00EF3B1C" w:rsidP="00F60D48">
            <w:pPr>
              <w:spacing w:before="0"/>
            </w:pPr>
            <w:r>
              <w:t>NPA / localité :</w:t>
            </w:r>
          </w:p>
        </w:tc>
        <w:tc>
          <w:tcPr>
            <w:tcW w:w="8435" w:type="dxa"/>
          </w:tcPr>
          <w:p w14:paraId="30C6614C" w14:textId="77777777" w:rsidR="00EF3B1C" w:rsidRPr="00632642" w:rsidRDefault="00AC67CE" w:rsidP="00F60D48">
            <w:pPr>
              <w:spacing w:before="0"/>
            </w:pPr>
            <w:sdt>
              <w:sdtPr>
                <w:id w:val="552360842"/>
                <w:placeholder>
                  <w:docPart w:val="549635212F1345CAAF65D079DA6FF508"/>
                </w:placeholder>
                <w:showingPlcHdr/>
                <w:text w:multiLine="1"/>
              </w:sdtPr>
              <w:sdtEndPr/>
              <w:sdtContent>
                <w:r w:rsidR="00EF3B1C">
                  <w:rPr>
                    <w:rStyle w:val="Platzhaltertext"/>
                  </w:rPr>
                  <w:t>……</w:t>
                </w:r>
              </w:sdtContent>
            </w:sdt>
          </w:p>
        </w:tc>
      </w:tr>
      <w:tr w:rsidR="00EF3B1C" w:rsidRPr="001926B6" w14:paraId="247DA11F" w14:textId="77777777" w:rsidTr="00F60D48">
        <w:trPr>
          <w:trHeight w:val="284"/>
        </w:trPr>
        <w:tc>
          <w:tcPr>
            <w:tcW w:w="1488" w:type="dxa"/>
          </w:tcPr>
          <w:p w14:paraId="2A345827" w14:textId="77777777" w:rsidR="00EF3B1C" w:rsidRPr="00632642" w:rsidRDefault="00EF3B1C" w:rsidP="00F60D48">
            <w:pPr>
              <w:spacing w:before="0"/>
            </w:pPr>
            <w:r>
              <w:t>Téléphone :</w:t>
            </w:r>
          </w:p>
        </w:tc>
        <w:tc>
          <w:tcPr>
            <w:tcW w:w="8435" w:type="dxa"/>
          </w:tcPr>
          <w:p w14:paraId="3526970D" w14:textId="77777777" w:rsidR="00EF3B1C" w:rsidRPr="00632642" w:rsidRDefault="00AC67CE" w:rsidP="00F60D48">
            <w:pPr>
              <w:spacing w:before="0"/>
            </w:pPr>
            <w:sdt>
              <w:sdtPr>
                <w:id w:val="312769488"/>
                <w:placeholder>
                  <w:docPart w:val="9B45897E600E41D0AC51EB25BE096D6B"/>
                </w:placeholder>
                <w:showingPlcHdr/>
                <w:text w:multiLine="1"/>
              </w:sdtPr>
              <w:sdtEndPr/>
              <w:sdtContent>
                <w:r w:rsidR="00EF3B1C">
                  <w:rPr>
                    <w:rStyle w:val="Platzhaltertext"/>
                  </w:rPr>
                  <w:t>……</w:t>
                </w:r>
              </w:sdtContent>
            </w:sdt>
          </w:p>
        </w:tc>
      </w:tr>
      <w:tr w:rsidR="00EF3B1C" w:rsidRPr="001926B6" w14:paraId="77970FF9" w14:textId="77777777" w:rsidTr="00F60D48">
        <w:trPr>
          <w:trHeight w:val="284"/>
        </w:trPr>
        <w:tc>
          <w:tcPr>
            <w:tcW w:w="9923" w:type="dxa"/>
            <w:gridSpan w:val="2"/>
          </w:tcPr>
          <w:p w14:paraId="029ADC1C" w14:textId="77777777" w:rsidR="00EF3B1C" w:rsidRDefault="00EF3B1C" w:rsidP="00F60D48">
            <w:pPr>
              <w:tabs>
                <w:tab w:val="left" w:pos="2126"/>
              </w:tabs>
              <w:spacing w:before="0"/>
              <w:rPr>
                <w:szCs w:val="20"/>
              </w:rPr>
            </w:pPr>
            <w:r>
              <w:rPr>
                <w:b/>
                <w:szCs w:val="20"/>
              </w:rPr>
              <w:t>Swissmedic a-t-il déjà reçu la procuration ?</w:t>
            </w:r>
          </w:p>
          <w:p w14:paraId="09FADA58" w14:textId="77777777" w:rsidR="00EF3B1C" w:rsidRDefault="00AC67CE" w:rsidP="00F60D48">
            <w:pPr>
              <w:spacing w:before="0"/>
            </w:pPr>
            <w:sdt>
              <w:sdtPr>
                <w:rPr>
                  <w:szCs w:val="20"/>
                </w:rPr>
                <w:id w:val="870192523"/>
                <w14:checkbox>
                  <w14:checked w14:val="0"/>
                  <w14:checkedState w14:val="2612" w14:font="MS Gothic"/>
                  <w14:uncheckedState w14:val="2610" w14:font="MS Gothic"/>
                </w14:checkbox>
              </w:sdtPr>
              <w:sdtEndPr/>
              <w:sdtContent>
                <w:r w:rsidR="00EF3B1C" w:rsidRPr="0048236C">
                  <w:rPr>
                    <w:rFonts w:ascii="MS Gothic" w:eastAsia="MS Gothic" w:hAnsi="MS Gothic" w:hint="eastAsia"/>
                    <w:szCs w:val="20"/>
                  </w:rPr>
                  <w:t>☐</w:t>
                </w:r>
              </w:sdtContent>
            </w:sdt>
            <w:r w:rsidR="00EF3B1C">
              <w:t xml:space="preserve"> Oui</w:t>
            </w:r>
            <w:r w:rsidR="00EF3B1C">
              <w:tab/>
            </w:r>
            <w:sdt>
              <w:sdtPr>
                <w:rPr>
                  <w:szCs w:val="20"/>
                </w:rPr>
                <w:id w:val="-987854960"/>
                <w14:checkbox>
                  <w14:checked w14:val="0"/>
                  <w14:checkedState w14:val="2612" w14:font="MS Gothic"/>
                  <w14:uncheckedState w14:val="2610" w14:font="MS Gothic"/>
                </w14:checkbox>
              </w:sdtPr>
              <w:sdtEndPr/>
              <w:sdtContent>
                <w:r w:rsidR="00EF3B1C" w:rsidRPr="0048236C">
                  <w:rPr>
                    <w:rFonts w:ascii="MS Gothic" w:eastAsia="MS Gothic" w:hAnsi="MS Gothic" w:hint="eastAsia"/>
                    <w:szCs w:val="20"/>
                  </w:rPr>
                  <w:t>☐</w:t>
                </w:r>
              </w:sdtContent>
            </w:sdt>
            <w:r w:rsidR="00EF3B1C">
              <w:t xml:space="preserve"> Non, la procuration est jointe à la présente demande (et comporte la signature originale).</w:t>
            </w:r>
          </w:p>
        </w:tc>
      </w:tr>
    </w:tbl>
    <w:p w14:paraId="11B577CD" w14:textId="77777777" w:rsidR="00EF3B1C" w:rsidRPr="004A56E9" w:rsidRDefault="00EF3B1C" w:rsidP="00EF3B1C">
      <w:pPr>
        <w:pStyle w:val="berschrift1"/>
      </w:pPr>
      <w:r>
        <w:t>Type de demande</w:t>
      </w:r>
    </w:p>
    <w:p w14:paraId="79C1B315" w14:textId="77777777" w:rsidR="00EF3B1C" w:rsidRPr="004A56E9" w:rsidRDefault="00EF3B1C" w:rsidP="00EF3B1C">
      <w:pPr>
        <w:pStyle w:val="berschrift2"/>
      </w:pPr>
      <w:r>
        <w:t>Médicaments homéopathiques et anthroposophiques ainsi que médicaments de gemmothérapie</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9640"/>
      </w:tblGrid>
      <w:tr w:rsidR="00EF3B1C" w:rsidRPr="00B141A5" w14:paraId="4341AA03" w14:textId="77777777" w:rsidTr="00F60D48">
        <w:tc>
          <w:tcPr>
            <w:tcW w:w="425" w:type="dxa"/>
          </w:tcPr>
          <w:p w14:paraId="17003500" w14:textId="77777777" w:rsidR="00EF3B1C" w:rsidRPr="00B141A5" w:rsidRDefault="00AC67CE" w:rsidP="00F60D48">
            <w:pPr>
              <w:spacing w:before="0"/>
            </w:pPr>
            <w:sdt>
              <w:sdtPr>
                <w:rPr>
                  <w:szCs w:val="18"/>
                </w:rPr>
                <w:id w:val="-1197535909"/>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7DFE0AF3" w14:textId="77777777" w:rsidR="00EF3B1C" w:rsidRDefault="00EF3B1C" w:rsidP="00F60D48">
            <w:pPr>
              <w:spacing w:before="0" w:after="120"/>
            </w:pPr>
            <w:r>
              <w:t>Dossier de base pour les médicaments homéopathiques et anthroposophiques et les médicaments de gemmothérapie</w:t>
            </w:r>
          </w:p>
          <w:p w14:paraId="15F71733" w14:textId="77777777" w:rsidR="00EF3B1C" w:rsidRPr="00B141A5" w:rsidRDefault="00AC67CE" w:rsidP="00F60D48">
            <w:pPr>
              <w:spacing w:before="0"/>
            </w:pPr>
            <w:sdt>
              <w:sdtPr>
                <w:rPr>
                  <w:szCs w:val="18"/>
                </w:rPr>
                <w:id w:val="1347135767"/>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Nouvelle autorisation</w:t>
            </w:r>
            <w:r w:rsidR="00EF3B1C">
              <w:tab/>
              <w:t xml:space="preserve"> (5019)</w:t>
            </w:r>
            <w:r w:rsidR="00EF3B1C">
              <w:tab/>
            </w:r>
            <w:r w:rsidR="00EF3B1C">
              <w:tab/>
            </w:r>
            <w:sdt>
              <w:sdtPr>
                <w:rPr>
                  <w:szCs w:val="18"/>
                </w:rPr>
                <w:id w:val="-559403280"/>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Modification</w:t>
            </w:r>
            <w:r w:rsidR="00EF3B1C">
              <w:tab/>
              <w:t>(5321)</w:t>
            </w:r>
            <w:r w:rsidR="00EF3B1C">
              <w:br/>
            </w:r>
            <w:r w:rsidR="00EF3B1C" w:rsidRPr="0006793C">
              <w:rPr>
                <w:i/>
                <w:sz w:val="16"/>
                <w:szCs w:val="16"/>
              </w:rPr>
              <w:sym w:font="Wingdings" w:char="F0E0"/>
            </w:r>
            <w:r w:rsidR="00EF3B1C">
              <w:rPr>
                <w:i/>
                <w:sz w:val="16"/>
                <w:szCs w:val="16"/>
              </w:rPr>
              <w:t xml:space="preserve"> poursuivre aux chap. 4.1, 5, 6</w:t>
            </w:r>
          </w:p>
        </w:tc>
      </w:tr>
      <w:tr w:rsidR="00EF3B1C" w:rsidRPr="00B141A5" w14:paraId="5537E53C" w14:textId="77777777" w:rsidTr="00F60D48">
        <w:tc>
          <w:tcPr>
            <w:tcW w:w="425" w:type="dxa"/>
          </w:tcPr>
          <w:p w14:paraId="49240E8E" w14:textId="77777777" w:rsidR="00EF3B1C" w:rsidRPr="00B141A5" w:rsidRDefault="00AC67CE" w:rsidP="00F60D48">
            <w:pPr>
              <w:spacing w:before="0"/>
            </w:pPr>
            <w:sdt>
              <w:sdtPr>
                <w:rPr>
                  <w:szCs w:val="18"/>
                </w:rPr>
                <w:id w:val="-1432417562"/>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074F32C8" w14:textId="77777777" w:rsidR="00EF3B1C" w:rsidRDefault="00EF3B1C" w:rsidP="00F60D48">
            <w:pPr>
              <w:spacing w:before="0"/>
            </w:pPr>
            <w:r>
              <w:t>Dossier maître pour les médicaments homéopathiques ou anthroposophiques</w:t>
            </w:r>
          </w:p>
          <w:p w14:paraId="045BEA4B" w14:textId="77777777" w:rsidR="00EF3B1C" w:rsidRPr="00B141A5" w:rsidRDefault="00AC67CE" w:rsidP="00F60D48">
            <w:pPr>
              <w:spacing w:before="0"/>
            </w:pPr>
            <w:sdt>
              <w:sdtPr>
                <w:rPr>
                  <w:szCs w:val="18"/>
                </w:rPr>
                <w:id w:val="-1170323089"/>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Nouvelle autorisation</w:t>
            </w:r>
            <w:r w:rsidR="00EF3B1C">
              <w:tab/>
              <w:t xml:space="preserve"> (5022)</w:t>
            </w:r>
            <w:r w:rsidR="00EF3B1C">
              <w:tab/>
            </w:r>
            <w:r w:rsidR="00EF3B1C">
              <w:tab/>
            </w:r>
            <w:sdt>
              <w:sdtPr>
                <w:rPr>
                  <w:szCs w:val="18"/>
                </w:rPr>
                <w:id w:val="1889909189"/>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Modification</w:t>
            </w:r>
            <w:r w:rsidR="00EF3B1C">
              <w:tab/>
              <w:t>(5324)</w:t>
            </w:r>
            <w:r w:rsidR="00EF3B1C">
              <w:br/>
            </w:r>
            <w:r w:rsidR="00EF3B1C" w:rsidRPr="0006793C">
              <w:rPr>
                <w:i/>
                <w:sz w:val="16"/>
                <w:szCs w:val="16"/>
              </w:rPr>
              <w:sym w:font="Wingdings" w:char="F0E0"/>
            </w:r>
            <w:r w:rsidR="00EF3B1C">
              <w:rPr>
                <w:i/>
                <w:sz w:val="16"/>
                <w:szCs w:val="16"/>
              </w:rPr>
              <w:t xml:space="preserve"> poursuivre aux chap.  4.2, 5, 6</w:t>
            </w:r>
          </w:p>
        </w:tc>
      </w:tr>
      <w:tr w:rsidR="00EF3B1C" w:rsidRPr="00B141A5" w14:paraId="1EB81CB8" w14:textId="77777777" w:rsidTr="00F60D48">
        <w:tc>
          <w:tcPr>
            <w:tcW w:w="425" w:type="dxa"/>
          </w:tcPr>
          <w:p w14:paraId="5C620C28" w14:textId="77777777" w:rsidR="00EF3B1C" w:rsidRPr="00B141A5" w:rsidRDefault="00AC67CE" w:rsidP="00F60D48">
            <w:pPr>
              <w:spacing w:before="0"/>
            </w:pPr>
            <w:sdt>
              <w:sdtPr>
                <w:rPr>
                  <w:szCs w:val="18"/>
                </w:rPr>
                <w:id w:val="1469700802"/>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387940CF" w14:textId="77777777" w:rsidR="00EF3B1C" w:rsidRPr="00B141A5" w:rsidRDefault="00EF3B1C" w:rsidP="00F60D48">
            <w:pPr>
              <w:keepNext/>
              <w:keepLines/>
              <w:spacing w:before="0"/>
              <w:rPr>
                <w:szCs w:val="18"/>
              </w:rPr>
            </w:pPr>
            <w:r>
              <w:t xml:space="preserve">Déclarations individuelles pour les médicaments homéopathiques et anthroposophiques et médicaments de gemmothérapie </w:t>
            </w:r>
            <w:r>
              <w:rPr>
                <w:szCs w:val="18"/>
              </w:rPr>
              <w:t>(5024)</w:t>
            </w:r>
            <w:r>
              <w:br/>
            </w:r>
            <w:r w:rsidRPr="0006793C">
              <w:rPr>
                <w:i/>
                <w:sz w:val="16"/>
                <w:szCs w:val="16"/>
              </w:rPr>
              <w:sym w:font="Wingdings" w:char="F0E0"/>
            </w:r>
            <w:r>
              <w:rPr>
                <w:i/>
                <w:sz w:val="16"/>
                <w:szCs w:val="16"/>
              </w:rPr>
              <w:t xml:space="preserve"> poursuivre aux chap. 4.3, 5, 6</w:t>
            </w:r>
          </w:p>
        </w:tc>
      </w:tr>
    </w:tbl>
    <w:p w14:paraId="18327851" w14:textId="77777777" w:rsidR="00EF3B1C" w:rsidRPr="004A56E9" w:rsidRDefault="00EF3B1C" w:rsidP="00EF3B1C">
      <w:pPr>
        <w:pStyle w:val="berschrift2"/>
      </w:pPr>
      <w:r>
        <w:t>Médicaments asiatiques</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9640"/>
      </w:tblGrid>
      <w:tr w:rsidR="00EF3B1C" w:rsidRPr="00B141A5" w14:paraId="6305EF29" w14:textId="77777777" w:rsidTr="00F60D48">
        <w:tc>
          <w:tcPr>
            <w:tcW w:w="425" w:type="dxa"/>
          </w:tcPr>
          <w:p w14:paraId="633E7B1D" w14:textId="77777777" w:rsidR="00EF3B1C" w:rsidRPr="00B141A5" w:rsidRDefault="00AC67CE" w:rsidP="00F60D48">
            <w:pPr>
              <w:spacing w:before="0"/>
              <w:rPr>
                <w:szCs w:val="18"/>
              </w:rPr>
            </w:pPr>
            <w:sdt>
              <w:sdtPr>
                <w:rPr>
                  <w:szCs w:val="18"/>
                </w:rPr>
                <w:id w:val="-632088716"/>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6F05F082" w14:textId="77777777" w:rsidR="00EF3B1C" w:rsidRDefault="00EF3B1C" w:rsidP="00F60D48">
            <w:pPr>
              <w:spacing w:before="0"/>
            </w:pPr>
            <w:r>
              <w:t>Dossier de base pour les médicaments asiatiques</w:t>
            </w:r>
          </w:p>
          <w:p w14:paraId="51E8976C" w14:textId="77777777" w:rsidR="00EF3B1C" w:rsidRPr="00B141A5" w:rsidRDefault="00AC67CE" w:rsidP="00F60D48">
            <w:pPr>
              <w:spacing w:before="120"/>
              <w:rPr>
                <w:szCs w:val="18"/>
              </w:rPr>
            </w:pPr>
            <w:sdt>
              <w:sdtPr>
                <w:rPr>
                  <w:szCs w:val="18"/>
                </w:rPr>
                <w:id w:val="134232735"/>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Nouvelle autorisation</w:t>
            </w:r>
            <w:r w:rsidR="00EF3B1C">
              <w:tab/>
              <w:t xml:space="preserve"> (5020)</w:t>
            </w:r>
            <w:r w:rsidR="00EF3B1C">
              <w:tab/>
            </w:r>
            <w:r w:rsidR="00EF3B1C">
              <w:tab/>
            </w:r>
            <w:sdt>
              <w:sdtPr>
                <w:rPr>
                  <w:szCs w:val="18"/>
                </w:rPr>
                <w:id w:val="620878295"/>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Modification</w:t>
            </w:r>
            <w:r w:rsidR="00EF3B1C">
              <w:tab/>
              <w:t>(5322)</w:t>
            </w:r>
            <w:r w:rsidR="00EF3B1C">
              <w:br/>
            </w:r>
            <w:r w:rsidR="00EF3B1C" w:rsidRPr="0006793C">
              <w:rPr>
                <w:i/>
                <w:sz w:val="16"/>
                <w:szCs w:val="16"/>
              </w:rPr>
              <w:sym w:font="Wingdings" w:char="F0E0"/>
            </w:r>
            <w:r w:rsidR="00EF3B1C">
              <w:rPr>
                <w:i/>
                <w:sz w:val="16"/>
                <w:szCs w:val="16"/>
              </w:rPr>
              <w:t xml:space="preserve"> poursuivre aux chap. 4.4, 5, 6</w:t>
            </w:r>
          </w:p>
        </w:tc>
      </w:tr>
      <w:tr w:rsidR="00EF3B1C" w:rsidRPr="00B141A5" w14:paraId="2740E60F" w14:textId="77777777" w:rsidTr="00F60D48">
        <w:tc>
          <w:tcPr>
            <w:tcW w:w="425" w:type="dxa"/>
          </w:tcPr>
          <w:p w14:paraId="75B4EB6E" w14:textId="77777777" w:rsidR="00EF3B1C" w:rsidRPr="00B141A5" w:rsidRDefault="00AC67CE" w:rsidP="00F60D48">
            <w:pPr>
              <w:spacing w:before="0"/>
              <w:rPr>
                <w:szCs w:val="18"/>
              </w:rPr>
            </w:pPr>
            <w:sdt>
              <w:sdtPr>
                <w:rPr>
                  <w:szCs w:val="18"/>
                </w:rPr>
                <w:id w:val="169603113"/>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38B8DE9C" w14:textId="77777777" w:rsidR="00EF3B1C" w:rsidRDefault="00EF3B1C" w:rsidP="00F60D48">
            <w:pPr>
              <w:spacing w:before="0"/>
            </w:pPr>
            <w:r>
              <w:t xml:space="preserve">Nouvelle autorisation d’une documentation-type relative à la qualité pour les médicaments asiatiques </w:t>
            </w:r>
            <w:r>
              <w:rPr>
                <w:szCs w:val="18"/>
              </w:rPr>
              <w:t>(5023)</w:t>
            </w:r>
            <w:r>
              <w:br/>
            </w:r>
            <w:r w:rsidRPr="0006793C">
              <w:rPr>
                <w:i/>
                <w:sz w:val="16"/>
                <w:szCs w:val="16"/>
              </w:rPr>
              <w:sym w:font="Wingdings" w:char="F0E0"/>
            </w:r>
            <w:r>
              <w:rPr>
                <w:i/>
                <w:sz w:val="16"/>
                <w:szCs w:val="16"/>
              </w:rPr>
              <w:t xml:space="preserve"> </w:t>
            </w:r>
            <w:r w:rsidRPr="00483EF1">
              <w:rPr>
                <w:i/>
                <w:sz w:val="16"/>
                <w:szCs w:val="16"/>
              </w:rPr>
              <w:t>poursuivre aux chap. 4.</w:t>
            </w:r>
            <w:r>
              <w:rPr>
                <w:i/>
                <w:sz w:val="16"/>
                <w:szCs w:val="16"/>
              </w:rPr>
              <w:t>5, 5, 6</w:t>
            </w:r>
          </w:p>
        </w:tc>
      </w:tr>
      <w:tr w:rsidR="00EF3B1C" w:rsidRPr="00B141A5" w14:paraId="6DE0253C" w14:textId="77777777" w:rsidTr="00F60D48">
        <w:tc>
          <w:tcPr>
            <w:tcW w:w="425" w:type="dxa"/>
          </w:tcPr>
          <w:p w14:paraId="7FC689B0" w14:textId="77777777" w:rsidR="00EF3B1C" w:rsidRDefault="00AC67CE" w:rsidP="00F60D48">
            <w:pPr>
              <w:spacing w:before="0"/>
              <w:rPr>
                <w:szCs w:val="18"/>
              </w:rPr>
            </w:pPr>
            <w:sdt>
              <w:sdtPr>
                <w:rPr>
                  <w:szCs w:val="18"/>
                </w:rPr>
                <w:id w:val="-1046672412"/>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7E9D26A3" w14:textId="77777777" w:rsidR="00EF3B1C" w:rsidRPr="001D1C56" w:rsidRDefault="00EF3B1C" w:rsidP="00F60D48">
            <w:pPr>
              <w:spacing w:before="0"/>
              <w:rPr>
                <w:szCs w:val="18"/>
              </w:rPr>
            </w:pPr>
            <w:r>
              <w:t xml:space="preserve">Déclarations individuelles pour les médicaments asiatiques </w:t>
            </w:r>
            <w:r>
              <w:rPr>
                <w:szCs w:val="18"/>
              </w:rPr>
              <w:t>(5025)</w:t>
            </w:r>
            <w:r>
              <w:br/>
            </w:r>
            <w:r w:rsidRPr="0006793C">
              <w:rPr>
                <w:i/>
                <w:sz w:val="16"/>
                <w:szCs w:val="16"/>
              </w:rPr>
              <w:sym w:font="Wingdings" w:char="F0E0"/>
            </w:r>
            <w:r>
              <w:rPr>
                <w:i/>
                <w:sz w:val="16"/>
                <w:szCs w:val="16"/>
              </w:rPr>
              <w:t xml:space="preserve"> </w:t>
            </w:r>
            <w:r w:rsidRPr="00483EF1">
              <w:rPr>
                <w:i/>
                <w:sz w:val="16"/>
                <w:szCs w:val="16"/>
              </w:rPr>
              <w:t xml:space="preserve">poursuivre aux chap. </w:t>
            </w:r>
            <w:r>
              <w:rPr>
                <w:i/>
                <w:sz w:val="16"/>
                <w:szCs w:val="16"/>
              </w:rPr>
              <w:t>4.6, 5, 6</w:t>
            </w:r>
          </w:p>
        </w:tc>
      </w:tr>
    </w:tbl>
    <w:p w14:paraId="77E52249" w14:textId="77777777" w:rsidR="00EF3B1C" w:rsidRDefault="00EF3B1C">
      <w:pPr>
        <w:spacing w:after="160" w:line="259" w:lineRule="auto"/>
        <w:rPr>
          <w:rFonts w:eastAsiaTheme="majorEastAsia"/>
          <w:b/>
          <w:sz w:val="24"/>
          <w:szCs w:val="24"/>
        </w:rPr>
      </w:pPr>
      <w:r>
        <w:br w:type="page"/>
      </w:r>
    </w:p>
    <w:p w14:paraId="4B016FE6" w14:textId="1B21B9E4" w:rsidR="00EF3B1C" w:rsidRPr="004A56E9" w:rsidRDefault="00EF3B1C" w:rsidP="00EF3B1C">
      <w:pPr>
        <w:pStyle w:val="berschrift2"/>
      </w:pPr>
      <w:r>
        <w:lastRenderedPageBreak/>
        <w:t>Tisanes unitaires, bonbons et pastilles pour la gorge et contre la toux</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9640"/>
      </w:tblGrid>
      <w:tr w:rsidR="00EF3B1C" w:rsidRPr="00B141A5" w14:paraId="22FF5655" w14:textId="77777777" w:rsidTr="00F60D48">
        <w:tc>
          <w:tcPr>
            <w:tcW w:w="425" w:type="dxa"/>
          </w:tcPr>
          <w:p w14:paraId="112EA333" w14:textId="77777777" w:rsidR="00EF3B1C" w:rsidRPr="00B141A5" w:rsidRDefault="00AC67CE" w:rsidP="00F60D48">
            <w:pPr>
              <w:spacing w:before="0"/>
              <w:rPr>
                <w:szCs w:val="18"/>
              </w:rPr>
            </w:pPr>
            <w:sdt>
              <w:sdtPr>
                <w:rPr>
                  <w:szCs w:val="18"/>
                </w:rPr>
                <w:id w:val="-2043504255"/>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45378A6F" w14:textId="77777777" w:rsidR="00EF3B1C" w:rsidRDefault="00EF3B1C" w:rsidP="00F60D48">
            <w:pPr>
              <w:spacing w:before="0" w:after="120"/>
            </w:pPr>
            <w:r>
              <w:t>Dossier de base pour les tisanes unitaires</w:t>
            </w:r>
          </w:p>
          <w:p w14:paraId="7EC692EC" w14:textId="77777777" w:rsidR="00EF3B1C" w:rsidRPr="00B141A5" w:rsidRDefault="00AC67CE" w:rsidP="00F60D48">
            <w:pPr>
              <w:spacing w:before="0"/>
              <w:rPr>
                <w:szCs w:val="18"/>
              </w:rPr>
            </w:pPr>
            <w:sdt>
              <w:sdtPr>
                <w:rPr>
                  <w:szCs w:val="18"/>
                </w:rPr>
                <w:id w:val="-2099084147"/>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Nouvelle autorisation</w:t>
            </w:r>
            <w:r w:rsidR="00EF3B1C">
              <w:tab/>
              <w:t xml:space="preserve"> (5021)</w:t>
            </w:r>
            <w:r w:rsidR="00EF3B1C">
              <w:tab/>
            </w:r>
            <w:r w:rsidR="00EF3B1C">
              <w:tab/>
            </w:r>
            <w:sdt>
              <w:sdtPr>
                <w:rPr>
                  <w:szCs w:val="18"/>
                </w:rPr>
                <w:id w:val="2001538373"/>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Modification</w:t>
            </w:r>
            <w:r w:rsidR="00EF3B1C">
              <w:tab/>
              <w:t>(5323)</w:t>
            </w:r>
            <w:r w:rsidR="00EF3B1C">
              <w:br/>
            </w:r>
            <w:r w:rsidR="00EF3B1C" w:rsidRPr="0006793C">
              <w:rPr>
                <w:i/>
                <w:sz w:val="16"/>
                <w:szCs w:val="16"/>
              </w:rPr>
              <w:sym w:font="Wingdings" w:char="F0E0"/>
            </w:r>
            <w:r w:rsidR="00EF3B1C">
              <w:rPr>
                <w:i/>
                <w:sz w:val="16"/>
                <w:szCs w:val="16"/>
              </w:rPr>
              <w:t xml:space="preserve"> poursuivre aux chap. 4.7, 5, 6</w:t>
            </w:r>
          </w:p>
        </w:tc>
      </w:tr>
      <w:tr w:rsidR="00EF3B1C" w:rsidRPr="00B141A5" w14:paraId="560405EC" w14:textId="77777777" w:rsidTr="00F60D48">
        <w:tc>
          <w:tcPr>
            <w:tcW w:w="425" w:type="dxa"/>
          </w:tcPr>
          <w:p w14:paraId="389FB240" w14:textId="77777777" w:rsidR="00EF3B1C" w:rsidRPr="00B141A5" w:rsidRDefault="00AC67CE" w:rsidP="00F60D48">
            <w:pPr>
              <w:spacing w:before="0"/>
              <w:rPr>
                <w:szCs w:val="18"/>
              </w:rPr>
            </w:pPr>
            <w:sdt>
              <w:sdtPr>
                <w:rPr>
                  <w:szCs w:val="18"/>
                </w:rPr>
                <w:id w:val="1214775694"/>
                <w14:checkbox>
                  <w14:checked w14:val="0"/>
                  <w14:checkedState w14:val="2612" w14:font="MS Gothic"/>
                  <w14:uncheckedState w14:val="2610" w14:font="MS Gothic"/>
                </w14:checkbox>
              </w:sdtPr>
              <w:sdtEndPr/>
              <w:sdtContent>
                <w:r w:rsidR="00EF3B1C" w:rsidRPr="00B141A5">
                  <w:rPr>
                    <w:rFonts w:ascii="Segoe UI Symbol" w:hAnsi="Segoe UI Symbol" w:cs="Segoe UI Symbol"/>
                    <w:szCs w:val="18"/>
                  </w:rPr>
                  <w:t>☐</w:t>
                </w:r>
              </w:sdtContent>
            </w:sdt>
          </w:p>
        </w:tc>
        <w:tc>
          <w:tcPr>
            <w:tcW w:w="9640" w:type="dxa"/>
          </w:tcPr>
          <w:p w14:paraId="61862401" w14:textId="77777777" w:rsidR="00EF3B1C" w:rsidRDefault="00EF3B1C" w:rsidP="00F60D48">
            <w:pPr>
              <w:spacing w:before="0"/>
            </w:pPr>
            <w:r>
              <w:t>Dossier de base pour les bonbons et pastilles pour la gorge et contre la toux</w:t>
            </w:r>
          </w:p>
          <w:p w14:paraId="722023A3" w14:textId="77777777" w:rsidR="00EF3B1C" w:rsidRDefault="00AC67CE" w:rsidP="00F60D48">
            <w:pPr>
              <w:spacing w:before="120"/>
            </w:pPr>
            <w:sdt>
              <w:sdtPr>
                <w:rPr>
                  <w:szCs w:val="18"/>
                </w:rPr>
                <w:id w:val="411817756"/>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Nouvelle autorisation</w:t>
            </w:r>
            <w:r w:rsidR="00EF3B1C">
              <w:tab/>
              <w:t xml:space="preserve"> (5021)</w:t>
            </w:r>
            <w:r w:rsidR="00EF3B1C">
              <w:tab/>
            </w:r>
            <w:r w:rsidR="00EF3B1C">
              <w:tab/>
            </w:r>
            <w:sdt>
              <w:sdtPr>
                <w:rPr>
                  <w:szCs w:val="18"/>
                </w:rPr>
                <w:id w:val="-916554691"/>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Modification</w:t>
            </w:r>
            <w:r w:rsidR="00EF3B1C">
              <w:tab/>
              <w:t>(5323)</w:t>
            </w:r>
            <w:r w:rsidR="00EF3B1C">
              <w:br/>
            </w:r>
            <w:r w:rsidR="00EF3B1C" w:rsidRPr="0006793C">
              <w:rPr>
                <w:i/>
                <w:sz w:val="16"/>
                <w:szCs w:val="16"/>
              </w:rPr>
              <w:sym w:font="Wingdings" w:char="F0E0"/>
            </w:r>
            <w:r w:rsidR="00EF3B1C">
              <w:rPr>
                <w:i/>
                <w:sz w:val="16"/>
                <w:szCs w:val="16"/>
              </w:rPr>
              <w:t xml:space="preserve"> poursuivre aux chap. 4.7, 5, 6</w:t>
            </w:r>
          </w:p>
        </w:tc>
      </w:tr>
      <w:tr w:rsidR="00EF3B1C" w:rsidRPr="00B141A5" w14:paraId="0A930751" w14:textId="77777777" w:rsidTr="00F60D48">
        <w:tc>
          <w:tcPr>
            <w:tcW w:w="425" w:type="dxa"/>
          </w:tcPr>
          <w:p w14:paraId="7364032D" w14:textId="77777777" w:rsidR="00EF3B1C" w:rsidRDefault="00EF3B1C" w:rsidP="00F60D48">
            <w:pPr>
              <w:spacing w:before="0"/>
              <w:rPr>
                <w:szCs w:val="18"/>
              </w:rPr>
            </w:pPr>
          </w:p>
        </w:tc>
        <w:tc>
          <w:tcPr>
            <w:tcW w:w="9640" w:type="dxa"/>
          </w:tcPr>
          <w:p w14:paraId="5EDACA62" w14:textId="77777777" w:rsidR="00EF3B1C" w:rsidRPr="001D1C56" w:rsidRDefault="00EF3B1C" w:rsidP="00F60D48">
            <w:pPr>
              <w:spacing w:before="0" w:line="240" w:lineRule="auto"/>
              <w:rPr>
                <w:szCs w:val="18"/>
              </w:rPr>
            </w:pPr>
            <w:r>
              <w:t>Indication concernant la déclaration pour les tisanes unitaires et déclaration pour les bonbons et pastilles pour la gorge et contre la toux : F</w:t>
            </w:r>
            <w:r w:rsidRPr="00656008">
              <w:t xml:space="preserve">ournir uniquement le formulaire </w:t>
            </w:r>
            <w:r w:rsidRPr="00656008">
              <w:rPr>
                <w:i/>
              </w:rPr>
              <w:t>Nouvelle autorisation de médicament à usage humain HMV4</w:t>
            </w:r>
            <w:r w:rsidRPr="00656008">
              <w:t>.</w:t>
            </w:r>
          </w:p>
        </w:tc>
      </w:tr>
    </w:tbl>
    <w:p w14:paraId="37A2B4ED" w14:textId="77777777" w:rsidR="00EF3B1C" w:rsidRPr="004A56E9" w:rsidRDefault="00EF3B1C" w:rsidP="00EF3B1C">
      <w:pPr>
        <w:pStyle w:val="berschrift1"/>
      </w:pPr>
      <w:r>
        <w:t>Indications concernant la déclaration et autres formulaires à fournir</w:t>
      </w:r>
    </w:p>
    <w:p w14:paraId="7803A83C" w14:textId="77777777" w:rsidR="00EF3B1C" w:rsidRPr="004A56E9" w:rsidRDefault="00EF3B1C" w:rsidP="00EF3B1C">
      <w:pPr>
        <w:pStyle w:val="berschrift2"/>
      </w:pPr>
      <w:r>
        <w:t>Dossier de base pour les médicaments homéopathiques et anthroposophiques et les médicaments de gemmothérapie</w:t>
      </w:r>
    </w:p>
    <w:p w14:paraId="3F59F238" w14:textId="77777777" w:rsidR="00EF3B1C" w:rsidRPr="000C26B5" w:rsidRDefault="00EF3B1C" w:rsidP="00EF3B1C">
      <w:pPr>
        <w:pStyle w:val="berschrift3"/>
        <w:rPr>
          <w:szCs w:val="20"/>
        </w:rPr>
      </w:pPr>
      <w:r>
        <w:t>Informations de base</w:t>
      </w:r>
    </w:p>
    <w:p w14:paraId="78AE21E3" w14:textId="77777777" w:rsidR="00EF3B1C" w:rsidRPr="007C02A6" w:rsidRDefault="00EF3B1C" w:rsidP="00EF3B1C">
      <w:pPr>
        <w:tabs>
          <w:tab w:val="left" w:pos="2126"/>
        </w:tabs>
        <w:spacing w:after="80"/>
        <w:rPr>
          <w:sz w:val="16"/>
          <w:szCs w:val="16"/>
        </w:rPr>
      </w:pPr>
      <w:r>
        <w:rPr>
          <w:i/>
          <w:sz w:val="16"/>
          <w:szCs w:val="16"/>
        </w:rPr>
        <w:t>Cocher tous les éléments correspondants</w:t>
      </w:r>
    </w:p>
    <w:tbl>
      <w:tblPr>
        <w:tblStyle w:val="Tabelle"/>
        <w:tblW w:w="9715" w:type="dxa"/>
        <w:tblLayout w:type="fixed"/>
        <w:tblCellMar>
          <w:top w:w="28" w:type="dxa"/>
          <w:bottom w:w="28" w:type="dxa"/>
        </w:tblCellMar>
        <w:tblLook w:val="04A0" w:firstRow="1" w:lastRow="0" w:firstColumn="1" w:lastColumn="0" w:noHBand="0" w:noVBand="1"/>
      </w:tblPr>
      <w:tblGrid>
        <w:gridCol w:w="5562"/>
        <w:gridCol w:w="4153"/>
      </w:tblGrid>
      <w:tr w:rsidR="00EF3B1C" w:rsidRPr="00B630FE" w14:paraId="0742EF6F" w14:textId="77777777" w:rsidTr="00F60D48">
        <w:tc>
          <w:tcPr>
            <w:tcW w:w="5562" w:type="dxa"/>
          </w:tcPr>
          <w:p w14:paraId="4B56EF9C" w14:textId="77777777" w:rsidR="00EF3B1C" w:rsidRPr="00D522AF" w:rsidRDefault="00EF3B1C" w:rsidP="00F60D48">
            <w:pPr>
              <w:spacing w:before="0"/>
              <w:contextualSpacing/>
              <w:rPr>
                <w:b/>
                <w:szCs w:val="18"/>
              </w:rPr>
            </w:pPr>
            <w:r>
              <w:rPr>
                <w:b/>
                <w:szCs w:val="18"/>
              </w:rPr>
              <w:t>Concernant les médicaments, il s’agit de</w:t>
            </w:r>
          </w:p>
          <w:p w14:paraId="61330E1C" w14:textId="77777777" w:rsidR="00EF3B1C" w:rsidRPr="00D522AF" w:rsidRDefault="00AC67CE" w:rsidP="00F60D48">
            <w:pPr>
              <w:tabs>
                <w:tab w:val="left" w:pos="709"/>
              </w:tabs>
              <w:spacing w:before="0"/>
              <w:rPr>
                <w:szCs w:val="18"/>
              </w:rPr>
            </w:pPr>
            <w:sdt>
              <w:sdtPr>
                <w:rPr>
                  <w:szCs w:val="18"/>
                </w:rPr>
                <w:id w:val="-199560100"/>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Médicaments à usage humain</w:t>
            </w:r>
          </w:p>
          <w:p w14:paraId="7EB12B39" w14:textId="77777777" w:rsidR="00EF3B1C" w:rsidRPr="00D522AF" w:rsidRDefault="00AC67CE" w:rsidP="00F60D48">
            <w:pPr>
              <w:tabs>
                <w:tab w:val="left" w:pos="709"/>
              </w:tabs>
              <w:spacing w:before="0"/>
              <w:rPr>
                <w:szCs w:val="18"/>
              </w:rPr>
            </w:pPr>
            <w:sdt>
              <w:sdtPr>
                <w:rPr>
                  <w:szCs w:val="18"/>
                </w:rPr>
                <w:id w:val="163136245"/>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tab/>
            </w:r>
            <w:r w:rsidR="00EF3B1C" w:rsidRPr="00B651F1">
              <w:rPr>
                <w:szCs w:val="18"/>
              </w:rPr>
              <w:t>Médicaments à usage vétérinaire</w:t>
            </w:r>
          </w:p>
        </w:tc>
        <w:tc>
          <w:tcPr>
            <w:tcW w:w="4153" w:type="dxa"/>
            <w:vMerge w:val="restart"/>
          </w:tcPr>
          <w:p w14:paraId="6DD42EDA" w14:textId="77777777" w:rsidR="00EF3B1C" w:rsidRPr="00D522AF" w:rsidRDefault="00EF3B1C" w:rsidP="00F60D48">
            <w:pPr>
              <w:spacing w:before="0"/>
              <w:contextualSpacing/>
              <w:rPr>
                <w:b/>
                <w:szCs w:val="18"/>
              </w:rPr>
            </w:pPr>
            <w:r>
              <w:rPr>
                <w:b/>
                <w:szCs w:val="18"/>
              </w:rPr>
              <w:t>Formes pharmaceutiques</w:t>
            </w:r>
          </w:p>
          <w:p w14:paraId="001658DC" w14:textId="77777777" w:rsidR="00EF3B1C" w:rsidRPr="00D522AF" w:rsidRDefault="00EF3B1C" w:rsidP="00F60D48">
            <w:pPr>
              <w:tabs>
                <w:tab w:val="left" w:pos="709"/>
              </w:tabs>
              <w:spacing w:before="0"/>
              <w:rPr>
                <w:szCs w:val="18"/>
                <w:u w:val="single"/>
              </w:rPr>
            </w:pPr>
            <w:r>
              <w:rPr>
                <w:szCs w:val="18"/>
                <w:u w:val="single"/>
              </w:rPr>
              <w:t>Orales</w:t>
            </w:r>
          </w:p>
          <w:p w14:paraId="745BA68B" w14:textId="77777777" w:rsidR="00EF3B1C" w:rsidRPr="00D522AF" w:rsidRDefault="00AC67CE" w:rsidP="00F60D48">
            <w:pPr>
              <w:tabs>
                <w:tab w:val="left" w:pos="709"/>
              </w:tabs>
              <w:spacing w:before="0"/>
              <w:rPr>
                <w:szCs w:val="18"/>
              </w:rPr>
            </w:pPr>
            <w:sdt>
              <w:sdtPr>
                <w:rPr>
                  <w:szCs w:val="18"/>
                </w:rPr>
                <w:id w:val="-2109727716"/>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Globules</w:t>
            </w:r>
          </w:p>
          <w:p w14:paraId="7B110C4B" w14:textId="77777777" w:rsidR="00EF3B1C" w:rsidRPr="00D522AF" w:rsidRDefault="00AC67CE" w:rsidP="00F60D48">
            <w:pPr>
              <w:tabs>
                <w:tab w:val="left" w:pos="709"/>
              </w:tabs>
              <w:spacing w:before="0"/>
              <w:rPr>
                <w:szCs w:val="18"/>
              </w:rPr>
            </w:pPr>
            <w:sdt>
              <w:sdtPr>
                <w:rPr>
                  <w:szCs w:val="18"/>
                </w:rPr>
                <w:id w:val="-1695298718"/>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Granules</w:t>
            </w:r>
          </w:p>
          <w:p w14:paraId="58119327" w14:textId="77777777" w:rsidR="00EF3B1C" w:rsidRPr="00D522AF" w:rsidRDefault="00AC67CE" w:rsidP="00F60D48">
            <w:pPr>
              <w:tabs>
                <w:tab w:val="left" w:pos="709"/>
              </w:tabs>
              <w:spacing w:before="0"/>
              <w:rPr>
                <w:szCs w:val="18"/>
              </w:rPr>
            </w:pPr>
            <w:sdt>
              <w:sdtPr>
                <w:rPr>
                  <w:szCs w:val="18"/>
                </w:rPr>
                <w:id w:val="-447386715"/>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Comprimés</w:t>
            </w:r>
          </w:p>
          <w:p w14:paraId="35472D63" w14:textId="77777777" w:rsidR="00EF3B1C" w:rsidRPr="00D522AF" w:rsidRDefault="00AC67CE" w:rsidP="00F60D48">
            <w:pPr>
              <w:tabs>
                <w:tab w:val="left" w:pos="709"/>
              </w:tabs>
              <w:spacing w:before="0"/>
              <w:rPr>
                <w:szCs w:val="18"/>
              </w:rPr>
            </w:pPr>
            <w:sdt>
              <w:sdtPr>
                <w:rPr>
                  <w:szCs w:val="18"/>
                </w:rPr>
                <w:id w:val="-397288893"/>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Ampoules buvables</w:t>
            </w:r>
          </w:p>
          <w:p w14:paraId="06A5103A" w14:textId="77777777" w:rsidR="00EF3B1C" w:rsidRPr="00D522AF" w:rsidRDefault="00AC67CE" w:rsidP="00F60D48">
            <w:pPr>
              <w:tabs>
                <w:tab w:val="left" w:pos="709"/>
              </w:tabs>
              <w:spacing w:before="0"/>
              <w:rPr>
                <w:szCs w:val="18"/>
              </w:rPr>
            </w:pPr>
            <w:sdt>
              <w:sdtPr>
                <w:rPr>
                  <w:szCs w:val="18"/>
                </w:rPr>
                <w:id w:val="-1742021442"/>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Triturations / poudre</w:t>
            </w:r>
          </w:p>
          <w:p w14:paraId="056C2BB5" w14:textId="77777777" w:rsidR="00EF3B1C" w:rsidRPr="00D522AF" w:rsidRDefault="00AC67CE" w:rsidP="00F60D48">
            <w:pPr>
              <w:tabs>
                <w:tab w:val="left" w:pos="709"/>
              </w:tabs>
              <w:spacing w:before="0"/>
              <w:rPr>
                <w:szCs w:val="18"/>
              </w:rPr>
            </w:pPr>
            <w:sdt>
              <w:sdtPr>
                <w:rPr>
                  <w:szCs w:val="18"/>
                </w:rPr>
                <w:id w:val="-599952009"/>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Gouttes / spray</w:t>
            </w:r>
          </w:p>
          <w:p w14:paraId="21D57FCB" w14:textId="77777777" w:rsidR="00EF3B1C" w:rsidRPr="00D522AF" w:rsidRDefault="00AC67CE" w:rsidP="00F60D48">
            <w:pPr>
              <w:tabs>
                <w:tab w:val="left" w:pos="709"/>
              </w:tabs>
              <w:spacing w:before="0"/>
              <w:rPr>
                <w:szCs w:val="18"/>
              </w:rPr>
            </w:pPr>
            <w:sdt>
              <w:sdtPr>
                <w:rPr>
                  <w:szCs w:val="18"/>
                </w:rPr>
                <w:id w:val="-1466120665"/>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Autres formes pharmaceutiques orales</w:t>
            </w:r>
          </w:p>
          <w:p w14:paraId="16945BB3" w14:textId="77777777" w:rsidR="00EF3B1C" w:rsidRPr="00D522AF" w:rsidRDefault="00EF3B1C" w:rsidP="00F60D48">
            <w:pPr>
              <w:tabs>
                <w:tab w:val="left" w:pos="709"/>
              </w:tabs>
              <w:spacing w:before="0"/>
              <w:rPr>
                <w:szCs w:val="18"/>
              </w:rPr>
            </w:pPr>
            <w:r>
              <w:rPr>
                <w:szCs w:val="18"/>
              </w:rPr>
              <w:tab/>
            </w:r>
            <w:sdt>
              <w:sdtPr>
                <w:id w:val="-1179272643"/>
                <w:placeholder>
                  <w:docPart w:val="91B45713879B48B894C94E75B4EE8901"/>
                </w:placeholder>
                <w:temporary/>
                <w:showingPlcHdr/>
                <w:text w:multiLine="1"/>
              </w:sdtPr>
              <w:sdtEndPr/>
              <w:sdtContent>
                <w:r>
                  <w:rPr>
                    <w:rStyle w:val="Platzhaltertext"/>
                    <w:color w:val="auto"/>
                  </w:rPr>
                  <w:t>……</w:t>
                </w:r>
              </w:sdtContent>
            </w:sdt>
          </w:p>
          <w:p w14:paraId="548EAA68" w14:textId="77777777" w:rsidR="00EF3B1C" w:rsidRPr="00D522AF" w:rsidRDefault="00EF3B1C" w:rsidP="00F60D48">
            <w:pPr>
              <w:tabs>
                <w:tab w:val="left" w:pos="709"/>
              </w:tabs>
              <w:spacing w:before="0"/>
              <w:rPr>
                <w:szCs w:val="18"/>
              </w:rPr>
            </w:pPr>
            <w:r>
              <w:rPr>
                <w:szCs w:val="18"/>
                <w:u w:val="single"/>
              </w:rPr>
              <w:t>Externes</w:t>
            </w:r>
          </w:p>
          <w:p w14:paraId="002C4375" w14:textId="77777777" w:rsidR="00EF3B1C" w:rsidRPr="00D522AF" w:rsidRDefault="00AC67CE" w:rsidP="00F60D48">
            <w:pPr>
              <w:tabs>
                <w:tab w:val="left" w:pos="709"/>
              </w:tabs>
              <w:spacing w:before="0"/>
              <w:rPr>
                <w:szCs w:val="18"/>
              </w:rPr>
            </w:pPr>
            <w:sdt>
              <w:sdtPr>
                <w:rPr>
                  <w:szCs w:val="18"/>
                </w:rPr>
                <w:id w:val="44892336"/>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Onguents</w:t>
            </w:r>
          </w:p>
          <w:p w14:paraId="3D2493A8" w14:textId="77777777" w:rsidR="00EF3B1C" w:rsidRPr="00D522AF" w:rsidRDefault="00AC67CE" w:rsidP="00F60D48">
            <w:pPr>
              <w:tabs>
                <w:tab w:val="left" w:pos="709"/>
              </w:tabs>
              <w:spacing w:before="0"/>
              <w:rPr>
                <w:szCs w:val="18"/>
              </w:rPr>
            </w:pPr>
            <w:sdt>
              <w:sdtPr>
                <w:rPr>
                  <w:szCs w:val="18"/>
                </w:rPr>
                <w:id w:val="-1437754299"/>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Teintures externes</w:t>
            </w:r>
          </w:p>
          <w:p w14:paraId="3F4157B1" w14:textId="77777777" w:rsidR="00EF3B1C" w:rsidRPr="00D522AF" w:rsidRDefault="00AC67CE" w:rsidP="00F60D48">
            <w:pPr>
              <w:tabs>
                <w:tab w:val="left" w:pos="709"/>
              </w:tabs>
              <w:spacing w:before="0"/>
              <w:rPr>
                <w:szCs w:val="18"/>
              </w:rPr>
            </w:pPr>
            <w:sdt>
              <w:sdtPr>
                <w:rPr>
                  <w:szCs w:val="18"/>
                </w:rPr>
                <w:id w:val="1698737108"/>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Autres formes pharmaceutiques externes :</w:t>
            </w:r>
          </w:p>
          <w:p w14:paraId="48CE0A5A" w14:textId="77777777" w:rsidR="00EF3B1C" w:rsidRPr="00D522AF" w:rsidRDefault="00EF3B1C" w:rsidP="00F60D48">
            <w:pPr>
              <w:tabs>
                <w:tab w:val="left" w:pos="709"/>
              </w:tabs>
              <w:spacing w:before="0"/>
              <w:rPr>
                <w:szCs w:val="18"/>
              </w:rPr>
            </w:pPr>
            <w:r>
              <w:rPr>
                <w:szCs w:val="18"/>
              </w:rPr>
              <w:tab/>
            </w:r>
            <w:sdt>
              <w:sdtPr>
                <w:id w:val="-402143014"/>
                <w:placeholder>
                  <w:docPart w:val="2F31FC9EF0E1477D847CB2CB260661DD"/>
                </w:placeholder>
                <w:temporary/>
                <w:showingPlcHdr/>
                <w:text w:multiLine="1"/>
              </w:sdtPr>
              <w:sdtEndPr/>
              <w:sdtContent>
                <w:r>
                  <w:rPr>
                    <w:rStyle w:val="Platzhaltertext"/>
                    <w:color w:val="auto"/>
                  </w:rPr>
                  <w:t>……</w:t>
                </w:r>
              </w:sdtContent>
            </w:sdt>
          </w:p>
          <w:p w14:paraId="236FEB80" w14:textId="77777777" w:rsidR="00EF3B1C" w:rsidRPr="00D522AF" w:rsidRDefault="00EF3B1C" w:rsidP="00F60D48">
            <w:pPr>
              <w:tabs>
                <w:tab w:val="left" w:pos="709"/>
              </w:tabs>
              <w:spacing w:before="0"/>
              <w:rPr>
                <w:szCs w:val="18"/>
                <w:u w:val="single"/>
              </w:rPr>
            </w:pPr>
            <w:r>
              <w:rPr>
                <w:szCs w:val="18"/>
                <w:u w:val="single"/>
              </w:rPr>
              <w:t>Autres</w:t>
            </w:r>
          </w:p>
          <w:p w14:paraId="17AA47F2" w14:textId="77777777" w:rsidR="00EF3B1C" w:rsidRPr="00D522AF" w:rsidRDefault="00AC67CE" w:rsidP="00F60D48">
            <w:pPr>
              <w:tabs>
                <w:tab w:val="left" w:pos="709"/>
              </w:tabs>
              <w:spacing w:before="0"/>
              <w:rPr>
                <w:szCs w:val="18"/>
              </w:rPr>
            </w:pPr>
            <w:sdt>
              <w:sdtPr>
                <w:rPr>
                  <w:szCs w:val="18"/>
                </w:rPr>
                <w:id w:val="-1337995612"/>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Application à l’œil</w:t>
            </w:r>
          </w:p>
          <w:p w14:paraId="7A96DC76" w14:textId="77777777" w:rsidR="00EF3B1C" w:rsidRPr="00D522AF" w:rsidRDefault="00AC67CE" w:rsidP="00F60D48">
            <w:pPr>
              <w:tabs>
                <w:tab w:val="left" w:pos="709"/>
              </w:tabs>
              <w:spacing w:before="0"/>
              <w:rPr>
                <w:szCs w:val="18"/>
              </w:rPr>
            </w:pPr>
            <w:sdt>
              <w:sdtPr>
                <w:rPr>
                  <w:szCs w:val="18"/>
                </w:rPr>
                <w:id w:val="-576516070"/>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Ampoules injectables (</w:t>
            </w:r>
            <w:proofErr w:type="spellStart"/>
            <w:r w:rsidR="00EF3B1C">
              <w:rPr>
                <w:szCs w:val="18"/>
              </w:rPr>
              <w:t>s.c</w:t>
            </w:r>
            <w:proofErr w:type="spellEnd"/>
            <w:r w:rsidR="00EF3B1C">
              <w:rPr>
                <w:szCs w:val="18"/>
              </w:rPr>
              <w:t xml:space="preserve">., </w:t>
            </w:r>
            <w:proofErr w:type="spellStart"/>
            <w:r w:rsidR="00EF3B1C">
              <w:rPr>
                <w:szCs w:val="18"/>
              </w:rPr>
              <w:t>i.c</w:t>
            </w:r>
            <w:proofErr w:type="spellEnd"/>
            <w:r w:rsidR="00EF3B1C">
              <w:rPr>
                <w:szCs w:val="18"/>
              </w:rPr>
              <w:t>.)</w:t>
            </w:r>
          </w:p>
          <w:p w14:paraId="08949B00" w14:textId="77777777" w:rsidR="00EF3B1C" w:rsidRPr="00D522AF" w:rsidRDefault="00AC67CE" w:rsidP="00F60D48">
            <w:pPr>
              <w:tabs>
                <w:tab w:val="left" w:pos="709"/>
              </w:tabs>
              <w:spacing w:before="0"/>
              <w:rPr>
                <w:szCs w:val="18"/>
              </w:rPr>
            </w:pPr>
            <w:sdt>
              <w:sdtPr>
                <w:rPr>
                  <w:szCs w:val="18"/>
                </w:rPr>
                <w:id w:val="45577028"/>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Gouttes nasales / spray nasal</w:t>
            </w:r>
          </w:p>
          <w:p w14:paraId="480AF37D" w14:textId="77777777" w:rsidR="00EF3B1C" w:rsidRPr="00D522AF" w:rsidRDefault="00AC67CE" w:rsidP="00F60D48">
            <w:pPr>
              <w:tabs>
                <w:tab w:val="left" w:pos="709"/>
              </w:tabs>
              <w:spacing w:before="0"/>
              <w:rPr>
                <w:szCs w:val="18"/>
              </w:rPr>
            </w:pPr>
            <w:sdt>
              <w:sdtPr>
                <w:rPr>
                  <w:szCs w:val="18"/>
                </w:rPr>
                <w:id w:val="1622350896"/>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Suppositoires</w:t>
            </w:r>
          </w:p>
          <w:p w14:paraId="672BEDDB" w14:textId="77777777" w:rsidR="00EF3B1C" w:rsidRPr="00D522AF" w:rsidRDefault="00AC67CE" w:rsidP="00F60D48">
            <w:pPr>
              <w:spacing w:before="0"/>
              <w:contextualSpacing/>
              <w:rPr>
                <w:szCs w:val="18"/>
              </w:rPr>
            </w:pPr>
            <w:sdt>
              <w:sdtPr>
                <w:rPr>
                  <w:szCs w:val="18"/>
                </w:rPr>
                <w:id w:val="-1481758845"/>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Autres formes pharmaceutiques :</w:t>
            </w:r>
          </w:p>
          <w:p w14:paraId="1B50D688" w14:textId="77777777" w:rsidR="00EF3B1C" w:rsidRPr="00D522AF" w:rsidRDefault="00EF3B1C" w:rsidP="00F60D48">
            <w:pPr>
              <w:spacing w:before="0"/>
              <w:contextualSpacing/>
              <w:rPr>
                <w:szCs w:val="18"/>
              </w:rPr>
            </w:pPr>
            <w:r>
              <w:rPr>
                <w:szCs w:val="18"/>
              </w:rPr>
              <w:tab/>
            </w:r>
            <w:sdt>
              <w:sdtPr>
                <w:id w:val="-1202554717"/>
                <w:placeholder>
                  <w:docPart w:val="4080718B054144CFB50365CD1CA88301"/>
                </w:placeholder>
                <w:temporary/>
                <w:showingPlcHdr/>
                <w:text w:multiLine="1"/>
              </w:sdtPr>
              <w:sdtEndPr/>
              <w:sdtContent>
                <w:r>
                  <w:rPr>
                    <w:rStyle w:val="Platzhaltertext"/>
                    <w:color w:val="auto"/>
                  </w:rPr>
                  <w:t>……</w:t>
                </w:r>
              </w:sdtContent>
            </w:sdt>
          </w:p>
        </w:tc>
      </w:tr>
      <w:tr w:rsidR="00EF3B1C" w:rsidRPr="00B630FE" w14:paraId="37E35DA2" w14:textId="77777777" w:rsidTr="00F60D48">
        <w:tc>
          <w:tcPr>
            <w:tcW w:w="5562" w:type="dxa"/>
          </w:tcPr>
          <w:p w14:paraId="2DE82880" w14:textId="77777777" w:rsidR="00EF3B1C" w:rsidRPr="00D522AF" w:rsidRDefault="00EF3B1C" w:rsidP="00F60D48">
            <w:pPr>
              <w:spacing w:before="0"/>
              <w:contextualSpacing/>
              <w:rPr>
                <w:b/>
                <w:szCs w:val="18"/>
              </w:rPr>
            </w:pPr>
            <w:r>
              <w:rPr>
                <w:b/>
                <w:szCs w:val="18"/>
              </w:rPr>
              <w:t>Catégorie(s) de médicament</w:t>
            </w:r>
          </w:p>
          <w:p w14:paraId="3E6692AA" w14:textId="77777777" w:rsidR="00EF3B1C" w:rsidRPr="00D522AF" w:rsidRDefault="00AC67CE" w:rsidP="00F60D48">
            <w:pPr>
              <w:tabs>
                <w:tab w:val="left" w:pos="709"/>
              </w:tabs>
              <w:spacing w:before="0"/>
              <w:rPr>
                <w:szCs w:val="18"/>
              </w:rPr>
            </w:pPr>
            <w:sdt>
              <w:sdtPr>
                <w:rPr>
                  <w:szCs w:val="18"/>
                </w:rPr>
                <w:id w:val="-974290450"/>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tab/>
            </w:r>
            <w:r w:rsidR="00EF3B1C" w:rsidRPr="00B651F1">
              <w:rPr>
                <w:szCs w:val="18"/>
              </w:rPr>
              <w:t>Médicaments homéopathiques</w:t>
            </w:r>
          </w:p>
          <w:p w14:paraId="00154746" w14:textId="77777777" w:rsidR="00EF3B1C" w:rsidRPr="00D522AF" w:rsidRDefault="00AC67CE" w:rsidP="00F60D48">
            <w:pPr>
              <w:tabs>
                <w:tab w:val="left" w:pos="709"/>
              </w:tabs>
              <w:spacing w:before="0"/>
              <w:rPr>
                <w:szCs w:val="18"/>
              </w:rPr>
            </w:pPr>
            <w:sdt>
              <w:sdtPr>
                <w:rPr>
                  <w:szCs w:val="18"/>
                </w:rPr>
                <w:id w:val="-208962352"/>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Médicaments homéopathiques-</w:t>
            </w:r>
            <w:proofErr w:type="spellStart"/>
            <w:r w:rsidR="00EF3B1C">
              <w:rPr>
                <w:szCs w:val="18"/>
              </w:rPr>
              <w:t>spagyriques</w:t>
            </w:r>
            <w:proofErr w:type="spellEnd"/>
            <w:r w:rsidR="00EF3B1C">
              <w:rPr>
                <w:szCs w:val="18"/>
              </w:rPr>
              <w:t xml:space="preserve"> / </w:t>
            </w:r>
            <w:proofErr w:type="spellStart"/>
            <w:r w:rsidR="00EF3B1C">
              <w:rPr>
                <w:szCs w:val="18"/>
              </w:rPr>
              <w:t>spagyriques</w:t>
            </w:r>
            <w:proofErr w:type="spellEnd"/>
          </w:p>
          <w:p w14:paraId="4B5BEECB" w14:textId="77777777" w:rsidR="00EF3B1C" w:rsidRPr="00D522AF" w:rsidRDefault="00AC67CE" w:rsidP="00F60D48">
            <w:pPr>
              <w:tabs>
                <w:tab w:val="left" w:pos="709"/>
              </w:tabs>
              <w:spacing w:before="0"/>
              <w:rPr>
                <w:szCs w:val="18"/>
              </w:rPr>
            </w:pPr>
            <w:sdt>
              <w:sdtPr>
                <w:rPr>
                  <w:szCs w:val="18"/>
                </w:rPr>
                <w:id w:val="-1649282894"/>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tab/>
            </w:r>
            <w:r w:rsidR="00EF3B1C" w:rsidRPr="00B651F1">
              <w:rPr>
                <w:szCs w:val="18"/>
              </w:rPr>
              <w:t>Médicaments anthroposophiques</w:t>
            </w:r>
          </w:p>
          <w:p w14:paraId="20E4BB97" w14:textId="77777777" w:rsidR="00EF3B1C" w:rsidRPr="00D522AF" w:rsidRDefault="00AC67CE" w:rsidP="00F60D48">
            <w:pPr>
              <w:tabs>
                <w:tab w:val="left" w:pos="709"/>
              </w:tabs>
              <w:spacing w:before="0"/>
              <w:ind w:left="743" w:hanging="743"/>
              <w:rPr>
                <w:szCs w:val="18"/>
              </w:rPr>
            </w:pPr>
            <w:sdt>
              <w:sdtPr>
                <w:rPr>
                  <w:szCs w:val="18"/>
                </w:rPr>
                <w:id w:val="-630018893"/>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 xml:space="preserve">Médicaments de thérapie de </w:t>
            </w:r>
            <w:proofErr w:type="spellStart"/>
            <w:r w:rsidR="00EF3B1C">
              <w:rPr>
                <w:szCs w:val="18"/>
              </w:rPr>
              <w:t>Schüssler</w:t>
            </w:r>
            <w:proofErr w:type="spellEnd"/>
            <w:r w:rsidR="00EF3B1C">
              <w:rPr>
                <w:szCs w:val="18"/>
              </w:rPr>
              <w:t xml:space="preserve"> / sels de </w:t>
            </w:r>
            <w:proofErr w:type="spellStart"/>
            <w:r w:rsidR="00EF3B1C">
              <w:rPr>
                <w:szCs w:val="18"/>
              </w:rPr>
              <w:t>Schüssler</w:t>
            </w:r>
            <w:proofErr w:type="spellEnd"/>
          </w:p>
          <w:p w14:paraId="01FD48CE" w14:textId="77777777" w:rsidR="00EF3B1C" w:rsidRPr="00D522AF" w:rsidRDefault="00AC67CE" w:rsidP="00F60D48">
            <w:pPr>
              <w:spacing w:before="0"/>
              <w:contextualSpacing/>
              <w:rPr>
                <w:szCs w:val="18"/>
              </w:rPr>
            </w:pPr>
            <w:sdt>
              <w:sdtPr>
                <w:rPr>
                  <w:szCs w:val="18"/>
                </w:rPr>
                <w:id w:val="351160864"/>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tab/>
            </w:r>
            <w:r w:rsidR="00EF3B1C" w:rsidRPr="00B651F1">
              <w:rPr>
                <w:szCs w:val="18"/>
              </w:rPr>
              <w:t>Médicaments de gemmothérapi</w:t>
            </w:r>
            <w:r w:rsidR="00EF3B1C">
              <w:t>e</w:t>
            </w:r>
          </w:p>
        </w:tc>
        <w:tc>
          <w:tcPr>
            <w:tcW w:w="4153" w:type="dxa"/>
            <w:vMerge/>
          </w:tcPr>
          <w:p w14:paraId="6CDEBC1C" w14:textId="77777777" w:rsidR="00EF3B1C" w:rsidRPr="00D522AF" w:rsidRDefault="00EF3B1C" w:rsidP="00F60D48">
            <w:pPr>
              <w:spacing w:before="0"/>
              <w:contextualSpacing/>
              <w:rPr>
                <w:szCs w:val="18"/>
              </w:rPr>
            </w:pPr>
          </w:p>
        </w:tc>
      </w:tr>
      <w:tr w:rsidR="00EF3B1C" w:rsidRPr="00B630FE" w14:paraId="2034DB62" w14:textId="77777777" w:rsidTr="00F60D48">
        <w:tc>
          <w:tcPr>
            <w:tcW w:w="5562" w:type="dxa"/>
          </w:tcPr>
          <w:p w14:paraId="288BEA24" w14:textId="77777777" w:rsidR="00EF3B1C" w:rsidRPr="00D522AF" w:rsidRDefault="00EF3B1C" w:rsidP="00F60D48">
            <w:pPr>
              <w:spacing w:before="0"/>
              <w:contextualSpacing/>
              <w:rPr>
                <w:b/>
                <w:szCs w:val="18"/>
              </w:rPr>
            </w:pPr>
            <w:r>
              <w:rPr>
                <w:b/>
                <w:szCs w:val="18"/>
              </w:rPr>
              <w:t>Type de médicament</w:t>
            </w:r>
          </w:p>
          <w:p w14:paraId="1AA23C33" w14:textId="77777777" w:rsidR="00EF3B1C" w:rsidRPr="00D522AF" w:rsidRDefault="00AC67CE" w:rsidP="00F60D48">
            <w:pPr>
              <w:tabs>
                <w:tab w:val="left" w:pos="709"/>
              </w:tabs>
              <w:spacing w:before="0"/>
              <w:rPr>
                <w:szCs w:val="18"/>
              </w:rPr>
            </w:pPr>
            <w:sdt>
              <w:sdtPr>
                <w:rPr>
                  <w:szCs w:val="18"/>
                </w:rPr>
                <w:id w:val="1318148519"/>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Unitaire</w:t>
            </w:r>
          </w:p>
          <w:p w14:paraId="5CEC3130" w14:textId="77777777" w:rsidR="00EF3B1C" w:rsidRPr="00D522AF" w:rsidRDefault="00AC67CE" w:rsidP="00F60D48">
            <w:pPr>
              <w:tabs>
                <w:tab w:val="left" w:pos="709"/>
              </w:tabs>
              <w:spacing w:before="0"/>
              <w:rPr>
                <w:szCs w:val="18"/>
              </w:rPr>
            </w:pPr>
            <w:sdt>
              <w:sdtPr>
                <w:rPr>
                  <w:szCs w:val="18"/>
                </w:rPr>
                <w:id w:val="-1240796226"/>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Complexe</w:t>
            </w:r>
          </w:p>
          <w:p w14:paraId="6C27F545" w14:textId="77777777" w:rsidR="00EF3B1C" w:rsidRPr="00D522AF" w:rsidDel="00AA1005" w:rsidRDefault="00AC67CE" w:rsidP="00F60D48">
            <w:pPr>
              <w:spacing w:before="0"/>
              <w:contextualSpacing/>
              <w:rPr>
                <w:b/>
                <w:szCs w:val="18"/>
              </w:rPr>
            </w:pPr>
            <w:sdt>
              <w:sdtPr>
                <w:rPr>
                  <w:szCs w:val="18"/>
                </w:rPr>
                <w:id w:val="747617205"/>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Associations de dilutions</w:t>
            </w:r>
          </w:p>
        </w:tc>
        <w:tc>
          <w:tcPr>
            <w:tcW w:w="4153" w:type="dxa"/>
            <w:vMerge/>
          </w:tcPr>
          <w:p w14:paraId="53F95B6A" w14:textId="77777777" w:rsidR="00EF3B1C" w:rsidRPr="00D522AF" w:rsidRDefault="00EF3B1C" w:rsidP="00F60D48">
            <w:pPr>
              <w:spacing w:before="0"/>
              <w:contextualSpacing/>
              <w:rPr>
                <w:b/>
                <w:szCs w:val="18"/>
              </w:rPr>
            </w:pPr>
          </w:p>
        </w:tc>
      </w:tr>
      <w:tr w:rsidR="00EF3B1C" w:rsidRPr="00B630FE" w14:paraId="2EDE2600" w14:textId="77777777" w:rsidTr="00F60D48">
        <w:tc>
          <w:tcPr>
            <w:tcW w:w="5562" w:type="dxa"/>
          </w:tcPr>
          <w:p w14:paraId="26D10B54" w14:textId="77777777" w:rsidR="00EF3B1C" w:rsidRPr="00D522AF" w:rsidRDefault="00EF3B1C" w:rsidP="00F60D48">
            <w:pPr>
              <w:spacing w:before="0"/>
              <w:contextualSpacing/>
              <w:rPr>
                <w:b/>
                <w:szCs w:val="18"/>
              </w:rPr>
            </w:pPr>
            <w:r>
              <w:rPr>
                <w:b/>
                <w:szCs w:val="18"/>
              </w:rPr>
              <w:t>Type de matières premières contenues dans les médicaments</w:t>
            </w:r>
          </w:p>
          <w:p w14:paraId="3CAC6F5B" w14:textId="77777777" w:rsidR="00EF3B1C" w:rsidRPr="00D522AF" w:rsidRDefault="00AC67CE" w:rsidP="00F60D48">
            <w:pPr>
              <w:spacing w:before="0"/>
              <w:contextualSpacing/>
              <w:rPr>
                <w:szCs w:val="18"/>
              </w:rPr>
            </w:pPr>
            <w:sdt>
              <w:sdtPr>
                <w:rPr>
                  <w:szCs w:val="18"/>
                </w:rPr>
                <w:id w:val="-1987076212"/>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Origine chimique</w:t>
            </w:r>
          </w:p>
          <w:p w14:paraId="3E38C7BB" w14:textId="77777777" w:rsidR="00EF3B1C" w:rsidRPr="00D522AF" w:rsidRDefault="00AC67CE" w:rsidP="00F60D48">
            <w:pPr>
              <w:tabs>
                <w:tab w:val="left" w:pos="709"/>
              </w:tabs>
              <w:spacing w:before="0"/>
              <w:rPr>
                <w:szCs w:val="18"/>
              </w:rPr>
            </w:pPr>
            <w:sdt>
              <w:sdtPr>
                <w:rPr>
                  <w:szCs w:val="18"/>
                </w:rPr>
                <w:id w:val="235758317"/>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Origine botanique</w:t>
            </w:r>
          </w:p>
          <w:p w14:paraId="23532A53" w14:textId="77777777" w:rsidR="00EF3B1C" w:rsidRPr="00D522AF" w:rsidRDefault="00AC67CE" w:rsidP="00F60D48">
            <w:pPr>
              <w:tabs>
                <w:tab w:val="left" w:pos="709"/>
              </w:tabs>
              <w:spacing w:before="0"/>
              <w:rPr>
                <w:szCs w:val="18"/>
              </w:rPr>
            </w:pPr>
            <w:sdt>
              <w:sdtPr>
                <w:rPr>
                  <w:szCs w:val="18"/>
                </w:rPr>
                <w:id w:val="-2123824937"/>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Origine minérale</w:t>
            </w:r>
          </w:p>
          <w:p w14:paraId="488B8061" w14:textId="77777777" w:rsidR="00EF3B1C" w:rsidRPr="00D522AF" w:rsidRDefault="00AC67CE" w:rsidP="00F60D48">
            <w:pPr>
              <w:tabs>
                <w:tab w:val="left" w:pos="709"/>
              </w:tabs>
              <w:spacing w:before="0"/>
              <w:rPr>
                <w:szCs w:val="18"/>
              </w:rPr>
            </w:pPr>
            <w:sdt>
              <w:sdtPr>
                <w:rPr>
                  <w:szCs w:val="18"/>
                </w:rPr>
                <w:id w:val="2057958793"/>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Origine zoologique (hors préparations à</w:t>
            </w:r>
          </w:p>
          <w:p w14:paraId="2AC8D4FE" w14:textId="77777777" w:rsidR="00EF3B1C" w:rsidRPr="00D522AF" w:rsidRDefault="00EF3B1C" w:rsidP="00F60D48">
            <w:pPr>
              <w:tabs>
                <w:tab w:val="left" w:pos="709"/>
              </w:tabs>
              <w:spacing w:before="0"/>
              <w:ind w:firstLine="709"/>
              <w:rPr>
                <w:szCs w:val="18"/>
              </w:rPr>
            </w:pPr>
            <w:proofErr w:type="gramStart"/>
            <w:r>
              <w:rPr>
                <w:szCs w:val="18"/>
              </w:rPr>
              <w:t>base</w:t>
            </w:r>
            <w:proofErr w:type="gramEnd"/>
            <w:r>
              <w:rPr>
                <w:szCs w:val="18"/>
              </w:rPr>
              <w:t xml:space="preserve"> d’organes et nosodes)</w:t>
            </w:r>
          </w:p>
          <w:p w14:paraId="759FE03F" w14:textId="77777777" w:rsidR="00EF3B1C" w:rsidRPr="00D522AF" w:rsidRDefault="00AC67CE" w:rsidP="00F60D48">
            <w:pPr>
              <w:tabs>
                <w:tab w:val="left" w:pos="709"/>
              </w:tabs>
              <w:spacing w:before="0"/>
              <w:rPr>
                <w:szCs w:val="18"/>
              </w:rPr>
            </w:pPr>
            <w:sdt>
              <w:sdtPr>
                <w:rPr>
                  <w:szCs w:val="18"/>
                </w:rPr>
                <w:id w:val="-396975329"/>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Préparations à base d’organes</w:t>
            </w:r>
          </w:p>
          <w:p w14:paraId="116AD823" w14:textId="77777777" w:rsidR="00EF3B1C" w:rsidRPr="00D522AF" w:rsidRDefault="00AC67CE" w:rsidP="00F60D48">
            <w:pPr>
              <w:spacing w:before="0"/>
              <w:contextualSpacing/>
              <w:rPr>
                <w:szCs w:val="18"/>
              </w:rPr>
            </w:pPr>
            <w:sdt>
              <w:sdtPr>
                <w:rPr>
                  <w:szCs w:val="18"/>
                </w:rPr>
                <w:id w:val="1322381338"/>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Nosodes (d’origine animale et/ou humaine)</w:t>
            </w:r>
          </w:p>
          <w:p w14:paraId="4AF264F2" w14:textId="77777777" w:rsidR="00EF3B1C" w:rsidRPr="00D522AF" w:rsidRDefault="00AC67CE" w:rsidP="00F60D48">
            <w:pPr>
              <w:tabs>
                <w:tab w:val="left" w:pos="709"/>
              </w:tabs>
              <w:spacing w:before="0"/>
              <w:rPr>
                <w:b/>
                <w:szCs w:val="18"/>
              </w:rPr>
            </w:pPr>
            <w:sdt>
              <w:sdtPr>
                <w:rPr>
                  <w:szCs w:val="18"/>
                </w:rPr>
                <w:id w:val="682086160"/>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r w:rsidR="00EF3B1C">
              <w:rPr>
                <w:szCs w:val="18"/>
              </w:rPr>
              <w:tab/>
              <w:t>Autre</w:t>
            </w:r>
          </w:p>
        </w:tc>
        <w:tc>
          <w:tcPr>
            <w:tcW w:w="4153" w:type="dxa"/>
            <w:vMerge/>
          </w:tcPr>
          <w:p w14:paraId="50177486" w14:textId="77777777" w:rsidR="00EF3B1C" w:rsidRPr="00D522AF" w:rsidRDefault="00EF3B1C" w:rsidP="00F60D48">
            <w:pPr>
              <w:tabs>
                <w:tab w:val="left" w:pos="709"/>
              </w:tabs>
              <w:spacing w:before="0"/>
              <w:rPr>
                <w:b/>
                <w:szCs w:val="18"/>
              </w:rPr>
            </w:pPr>
          </w:p>
        </w:tc>
      </w:tr>
    </w:tbl>
    <w:p w14:paraId="1B64A85E" w14:textId="77777777" w:rsidR="00EF3B1C" w:rsidRDefault="00EF3B1C" w:rsidP="00EF3B1C">
      <w:pPr>
        <w:pStyle w:val="berschrift3"/>
      </w:pPr>
      <w:r>
        <w:lastRenderedPageBreak/>
        <w:t>Autres formulaires et documents à fournir</w:t>
      </w:r>
    </w:p>
    <w:p w14:paraId="7F9BD3DE" w14:textId="77777777" w:rsidR="00EF3B1C" w:rsidRDefault="00EF3B1C" w:rsidP="00EF3B1C">
      <w:r w:rsidRPr="003010D9">
        <w:t xml:space="preserve">Cette liste n’est pas exhaustive. Veuillez également consulter la </w:t>
      </w:r>
      <w:r w:rsidRPr="003430A3">
        <w:rPr>
          <w:i/>
        </w:rPr>
        <w:t>liste des documents à soumettre HMV4</w:t>
      </w:r>
      <w:r w:rsidRPr="003010D9">
        <w:t>.</w:t>
      </w:r>
    </w:p>
    <w:p w14:paraId="181BF4EB" w14:textId="77777777" w:rsidR="00EF3B1C" w:rsidRPr="0009616B"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AC2100" w14:paraId="054A5D54" w14:textId="77777777" w:rsidTr="00F60D48">
        <w:tc>
          <w:tcPr>
            <w:tcW w:w="9921" w:type="dxa"/>
          </w:tcPr>
          <w:p w14:paraId="038FAC39" w14:textId="77777777" w:rsidR="00EF3B1C" w:rsidRDefault="00EF3B1C" w:rsidP="00F60D48">
            <w:pPr>
              <w:spacing w:before="0"/>
              <w:rPr>
                <w:szCs w:val="18"/>
              </w:rPr>
            </w:pPr>
            <w:r>
              <w:t>La preuve que les conditions liées à l’autorisation, énoncées à l’art. 10, al. 1, let. </w:t>
            </w:r>
            <w:proofErr w:type="gramStart"/>
            <w:r>
              <w:t>b</w:t>
            </w:r>
            <w:proofErr w:type="gramEnd"/>
            <w:r>
              <w:t xml:space="preserve"> et c LPTh, sont remplies</w:t>
            </w:r>
          </w:p>
          <w:p w14:paraId="39CEB9CF" w14:textId="77777777" w:rsidR="00EF3B1C" w:rsidRDefault="00AC67CE" w:rsidP="00F60D48">
            <w:pPr>
              <w:spacing w:before="0"/>
              <w:ind w:left="210" w:hanging="210"/>
              <w:rPr>
                <w:szCs w:val="18"/>
              </w:rPr>
            </w:pPr>
            <w:sdt>
              <w:sdtPr>
                <w:rPr>
                  <w:szCs w:val="18"/>
                </w:rPr>
                <w:id w:val="1429534861"/>
                <w14:checkbox>
                  <w14:checked w14:val="0"/>
                  <w14:checkedState w14:val="2612" w14:font="MS Gothic"/>
                  <w14:uncheckedState w14:val="2610" w14:font="MS Gothic"/>
                </w14:checkbox>
              </w:sdtPr>
              <w:sdtEndPr/>
              <w:sdtContent>
                <w:r w:rsidR="00EF3B1C" w:rsidRPr="00FD279A">
                  <w:rPr>
                    <w:rFonts w:ascii="Segoe UI Symbol" w:hAnsi="Segoe UI Symbol" w:cs="Segoe UI Symbol"/>
                    <w:szCs w:val="18"/>
                  </w:rPr>
                  <w:t>☐</w:t>
                </w:r>
              </w:sdtContent>
            </w:sdt>
            <w:r w:rsidR="00EF3B1C">
              <w:t xml:space="preserve"> </w:t>
            </w:r>
            <w:proofErr w:type="gramStart"/>
            <w:r w:rsidR="00EF3B1C">
              <w:t>a</w:t>
            </w:r>
            <w:proofErr w:type="gramEnd"/>
            <w:r w:rsidR="00EF3B1C">
              <w:t xml:space="preserve"> déjà été fournie à Swissmedic.</w:t>
            </w:r>
          </w:p>
          <w:p w14:paraId="4ABB0F64" w14:textId="77777777" w:rsidR="00EF3B1C" w:rsidRPr="0025771F" w:rsidRDefault="00AC67CE" w:rsidP="00F60D48">
            <w:pPr>
              <w:spacing w:before="0"/>
              <w:rPr>
                <w:i/>
                <w:szCs w:val="18"/>
              </w:rPr>
            </w:pPr>
            <w:sdt>
              <w:sdtPr>
                <w:rPr>
                  <w:szCs w:val="18"/>
                </w:rPr>
                <w:id w:val="-1554300785"/>
                <w14:checkbox>
                  <w14:checked w14:val="0"/>
                  <w14:checkedState w14:val="2612" w14:font="MS Gothic"/>
                  <w14:uncheckedState w14:val="2610" w14:font="MS Gothic"/>
                </w14:checkbox>
              </w:sdtPr>
              <w:sdtEndPr/>
              <w:sdtContent>
                <w:r w:rsidR="00EF3B1C" w:rsidRPr="00FD279A">
                  <w:rPr>
                    <w:rFonts w:ascii="Segoe UI Symbol" w:hAnsi="Segoe UI Symbol" w:cs="Segoe UI Symbol"/>
                    <w:szCs w:val="18"/>
                  </w:rPr>
                  <w:t>☐</w:t>
                </w:r>
              </w:sdtContent>
            </w:sdt>
            <w:r w:rsidR="00EF3B1C">
              <w:t xml:space="preserve"> </w:t>
            </w:r>
            <w:proofErr w:type="gramStart"/>
            <w:r w:rsidR="00EF3B1C">
              <w:t>est</w:t>
            </w:r>
            <w:proofErr w:type="gramEnd"/>
            <w:r w:rsidR="00EF3B1C">
              <w:t xml:space="preserve"> jointe à la présente demande.</w:t>
            </w:r>
          </w:p>
        </w:tc>
      </w:tr>
    </w:tbl>
    <w:p w14:paraId="10EB0582" w14:textId="77777777" w:rsidR="00EF3B1C" w:rsidRPr="00AC2100"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AC2100" w14:paraId="0D952740" w14:textId="77777777" w:rsidTr="00F60D48">
        <w:tc>
          <w:tcPr>
            <w:tcW w:w="9921" w:type="dxa"/>
          </w:tcPr>
          <w:p w14:paraId="233F033A" w14:textId="77777777" w:rsidR="00EF3B1C" w:rsidRPr="00097CBF" w:rsidRDefault="00AC67CE" w:rsidP="00F60D48">
            <w:pPr>
              <w:spacing w:before="0"/>
              <w:ind w:left="242" w:hanging="242"/>
            </w:pPr>
            <w:sdt>
              <w:sdtPr>
                <w:rPr>
                  <w:szCs w:val="18"/>
                </w:rPr>
                <w:id w:val="-936357324"/>
                <w14:checkbox>
                  <w14:checked w14:val="0"/>
                  <w14:checkedState w14:val="2612" w14:font="MS Gothic"/>
                  <w14:uncheckedState w14:val="2610" w14:font="MS Gothic"/>
                </w14:checkbox>
              </w:sdtPr>
              <w:sdtEndPr/>
              <w:sdtContent>
                <w:r w:rsidR="00EF3B1C" w:rsidRPr="00097CBF">
                  <w:rPr>
                    <w:rFonts w:ascii="Segoe UI Symbol" w:hAnsi="Segoe UI Symbol" w:cs="Segoe UI Symbol"/>
                    <w:szCs w:val="18"/>
                  </w:rPr>
                  <w:t>☐</w:t>
                </w:r>
              </w:sdtContent>
            </w:sdt>
            <w:r w:rsidR="00EF3B1C" w:rsidRPr="00097CBF">
              <w:t xml:space="preserve"> Le formulaire </w:t>
            </w:r>
            <w:r w:rsidR="00EF3B1C" w:rsidRPr="00097CBF">
              <w:rPr>
                <w:i/>
                <w:szCs w:val="18"/>
              </w:rPr>
              <w:t xml:space="preserve">Renseignements concernant </w:t>
            </w:r>
            <w:r w:rsidR="00EF3B1C" w:rsidRPr="00097CBF">
              <w:rPr>
                <w:i/>
                <w:iCs/>
                <w:szCs w:val="18"/>
              </w:rPr>
              <w:t xml:space="preserve">les fabricants </w:t>
            </w:r>
            <w:r w:rsidR="00EF3B1C" w:rsidRPr="00097CBF">
              <w:rPr>
                <w:i/>
                <w:iCs/>
              </w:rPr>
              <w:t>HMV4</w:t>
            </w:r>
            <w:r w:rsidR="00EF3B1C" w:rsidRPr="00097CBF">
              <w:t xml:space="preserve"> est joint en annexe. (Pour les nouvelles autorisations et les modifications relatives aux renseignements concernant les fabricants.)</w:t>
            </w:r>
          </w:p>
          <w:p w14:paraId="436B87FC" w14:textId="77777777" w:rsidR="00EF3B1C" w:rsidRPr="00097CBF" w:rsidRDefault="00AC67CE" w:rsidP="00F60D48">
            <w:pPr>
              <w:spacing w:before="0" w:line="240" w:lineRule="auto"/>
              <w:rPr>
                <w:i/>
                <w:szCs w:val="18"/>
              </w:rPr>
            </w:pPr>
            <w:sdt>
              <w:sdtPr>
                <w:rPr>
                  <w:szCs w:val="18"/>
                </w:rPr>
                <w:id w:val="-1949615652"/>
                <w14:checkbox>
                  <w14:checked w14:val="0"/>
                  <w14:checkedState w14:val="2612" w14:font="MS Gothic"/>
                  <w14:uncheckedState w14:val="2610" w14:font="MS Gothic"/>
                </w14:checkbox>
              </w:sdtPr>
              <w:sdtEndPr/>
              <w:sdtContent>
                <w:r w:rsidR="00EF3B1C" w:rsidRPr="00097CBF">
                  <w:rPr>
                    <w:rFonts w:ascii="Segoe UI Symbol" w:hAnsi="Segoe UI Symbol" w:cs="Segoe UI Symbol"/>
                    <w:szCs w:val="18"/>
                  </w:rPr>
                  <w:t>☐</w:t>
                </w:r>
              </w:sdtContent>
            </w:sdt>
            <w:r w:rsidR="00EF3B1C" w:rsidRPr="00097CBF">
              <w:t xml:space="preserve"> Le formulaire </w:t>
            </w:r>
            <w:r w:rsidR="00EF3B1C" w:rsidRPr="00097CBF">
              <w:rPr>
                <w:i/>
                <w:szCs w:val="18"/>
              </w:rPr>
              <w:t xml:space="preserve">Renseignements concernant les fabricants HMV4 </w:t>
            </w:r>
            <w:r w:rsidR="00EF3B1C" w:rsidRPr="00097CBF">
              <w:t>est joint en annexe (obligatoire).</w:t>
            </w:r>
          </w:p>
          <w:p w14:paraId="0F4CA611" w14:textId="77777777" w:rsidR="00EF3B1C" w:rsidRPr="00097CBF" w:rsidRDefault="00EF3B1C" w:rsidP="00F60D48">
            <w:pPr>
              <w:spacing w:before="0" w:line="240" w:lineRule="auto"/>
              <w:rPr>
                <w:szCs w:val="18"/>
              </w:rPr>
            </w:pPr>
            <w:r w:rsidRPr="00097CBF">
              <w:rPr>
                <w:i/>
                <w:iCs/>
                <w:sz w:val="16"/>
                <w:szCs w:val="16"/>
              </w:rPr>
              <w:t>Un formulaire « Déclaration du responsable technique HMV4 » doit être fourni pour chaque fabricant étranger faisant l’objet de la demande</w:t>
            </w:r>
            <w:r w:rsidRPr="00097CBF">
              <w:rPr>
                <w:sz w:val="16"/>
                <w:szCs w:val="16"/>
              </w:rPr>
              <w:t>.</w:t>
            </w:r>
            <w:r w:rsidRPr="00097CBF">
              <w:rPr>
                <w:i/>
                <w:sz w:val="16"/>
                <w:szCs w:val="16"/>
              </w:rPr>
              <w:br/>
            </w:r>
            <w:r w:rsidRPr="00097CBF">
              <w:rPr>
                <w:i/>
                <w:sz w:val="16"/>
                <w:szCs w:val="16"/>
              </w:rPr>
              <w:sym w:font="Wingdings" w:char="F0E0"/>
            </w:r>
            <w:r w:rsidRPr="00097CBF">
              <w:rPr>
                <w:i/>
                <w:sz w:val="16"/>
                <w:szCs w:val="16"/>
              </w:rPr>
              <w:t xml:space="preserve"> </w:t>
            </w:r>
            <w:r w:rsidRPr="00097CBF">
              <w:rPr>
                <w:sz w:val="16"/>
                <w:szCs w:val="16"/>
              </w:rPr>
              <w:t xml:space="preserve">Guide complémentaire </w:t>
            </w:r>
            <w:r w:rsidRPr="00097CBF">
              <w:rPr>
                <w:i/>
                <w:sz w:val="16"/>
                <w:szCs w:val="16"/>
              </w:rPr>
              <w:t>Conformité aux BPF des fabricants étrangers HMV4</w:t>
            </w:r>
            <w:r w:rsidRPr="00097CBF">
              <w:rPr>
                <w:i/>
                <w:sz w:val="16"/>
                <w:szCs w:val="16"/>
              </w:rPr>
              <w:br/>
            </w:r>
            <w:r w:rsidRPr="00097CBF">
              <w:rPr>
                <w:b/>
                <w:bCs/>
                <w:sz w:val="16"/>
                <w:szCs w:val="16"/>
              </w:rPr>
              <w:t>Exception :</w:t>
            </w:r>
            <w:r w:rsidRPr="00097CBF">
              <w:rPr>
                <w:sz w:val="16"/>
                <w:szCs w:val="16"/>
              </w:rPr>
              <w:t xml:space="preserve"> pour les tisanes autorisées par déclaration (art. 12 </w:t>
            </w:r>
            <w:proofErr w:type="spellStart"/>
            <w:r w:rsidRPr="00097CBF">
              <w:rPr>
                <w:sz w:val="16"/>
                <w:szCs w:val="16"/>
              </w:rPr>
              <w:t>OAMédcophy</w:t>
            </w:r>
            <w:proofErr w:type="spellEnd"/>
            <w:r w:rsidRPr="00097CBF">
              <w:rPr>
                <w:sz w:val="16"/>
                <w:szCs w:val="16"/>
              </w:rPr>
              <w:t xml:space="preserve">) et les bonbons et pastilles pour la gorge et contre </w:t>
            </w:r>
            <w:proofErr w:type="gramStart"/>
            <w:r w:rsidRPr="00097CBF">
              <w:rPr>
                <w:sz w:val="16"/>
                <w:szCs w:val="16"/>
              </w:rPr>
              <w:t>la toux autorisés</w:t>
            </w:r>
            <w:proofErr w:type="gramEnd"/>
            <w:r w:rsidRPr="00097CBF">
              <w:rPr>
                <w:sz w:val="16"/>
                <w:szCs w:val="16"/>
              </w:rPr>
              <w:t xml:space="preserve"> par déclaration (art. 13 </w:t>
            </w:r>
            <w:proofErr w:type="spellStart"/>
            <w:r w:rsidRPr="00097CBF">
              <w:rPr>
                <w:sz w:val="16"/>
                <w:szCs w:val="16"/>
              </w:rPr>
              <w:t>OAMédcophy</w:t>
            </w:r>
            <w:proofErr w:type="spellEnd"/>
            <w:r w:rsidRPr="00097CBF">
              <w:rPr>
                <w:sz w:val="16"/>
                <w:szCs w:val="16"/>
              </w:rPr>
              <w:t>), le formulaire Renseignements concernant les fabricants HMV4 n’est pas nécessaire.</w:t>
            </w:r>
          </w:p>
          <w:p w14:paraId="0A8B93A6" w14:textId="77777777" w:rsidR="00EF3B1C" w:rsidRPr="00097CBF" w:rsidRDefault="00AC67CE" w:rsidP="00F60D48">
            <w:pPr>
              <w:spacing w:before="0"/>
              <w:ind w:left="228" w:hanging="228"/>
              <w:rPr>
                <w:i/>
                <w:szCs w:val="18"/>
              </w:rPr>
            </w:pPr>
            <w:sdt>
              <w:sdtPr>
                <w:rPr>
                  <w:szCs w:val="18"/>
                </w:rPr>
                <w:id w:val="-1504811344"/>
                <w14:checkbox>
                  <w14:checked w14:val="0"/>
                  <w14:checkedState w14:val="2612" w14:font="MS Gothic"/>
                  <w14:uncheckedState w14:val="2610" w14:font="MS Gothic"/>
                </w14:checkbox>
              </w:sdtPr>
              <w:sdtEndPr/>
              <w:sdtContent>
                <w:r w:rsidR="00EF3B1C" w:rsidRPr="00097CBF">
                  <w:rPr>
                    <w:rFonts w:ascii="Segoe UI Symbol" w:hAnsi="Segoe UI Symbol" w:cs="Segoe UI Symbol"/>
                    <w:szCs w:val="18"/>
                  </w:rPr>
                  <w:t>☐</w:t>
                </w:r>
              </w:sdtContent>
            </w:sdt>
            <w:r w:rsidR="00EF3B1C" w:rsidRPr="00097CBF">
              <w:t xml:space="preserve"> Le formulaire </w:t>
            </w:r>
            <w:r w:rsidR="00EF3B1C" w:rsidRPr="00097CBF">
              <w:rPr>
                <w:i/>
                <w:iCs/>
              </w:rPr>
              <w:t>Renseignements concernant les fabricants HMV4</w:t>
            </w:r>
            <w:r w:rsidR="00EF3B1C" w:rsidRPr="00097CBF">
              <w:rPr>
                <w:i/>
                <w:szCs w:val="18"/>
              </w:rPr>
              <w:t xml:space="preserve"> </w:t>
            </w:r>
            <w:r w:rsidR="00EF3B1C" w:rsidRPr="00097CBF">
              <w:t>a déjà été fourni à Swissmedic. (Uniquement en cas de modifications qui ne sont pas en lien avec les renseignements concernant les fabricants.)</w:t>
            </w:r>
          </w:p>
          <w:p w14:paraId="27AC06FF" w14:textId="77777777" w:rsidR="00EF3B1C" w:rsidRPr="00AC2100" w:rsidRDefault="00EF3B1C" w:rsidP="00F60D48">
            <w:pPr>
              <w:spacing w:before="0" w:line="240" w:lineRule="auto"/>
            </w:pPr>
            <w:r w:rsidRPr="00097CBF">
              <w:rPr>
                <w:iCs/>
                <w:sz w:val="16"/>
                <w:szCs w:val="16"/>
              </w:rPr>
              <w:t>Un formulaire</w:t>
            </w:r>
            <w:r w:rsidRPr="00097CBF">
              <w:rPr>
                <w:i/>
                <w:iCs/>
                <w:sz w:val="16"/>
                <w:szCs w:val="16"/>
              </w:rPr>
              <w:t xml:space="preserve"> </w:t>
            </w:r>
            <w:r w:rsidRPr="00097CBF">
              <w:rPr>
                <w:i/>
                <w:sz w:val="16"/>
                <w:szCs w:val="16"/>
              </w:rPr>
              <w:t>Déclaration du responsable technique pour les fabricants étrangers HMV4</w:t>
            </w:r>
            <w:r>
              <w:rPr>
                <w:i/>
                <w:sz w:val="16"/>
                <w:szCs w:val="16"/>
              </w:rPr>
              <w:t>.</w:t>
            </w:r>
            <w:r w:rsidRPr="00097CBF">
              <w:rPr>
                <w:i/>
                <w:sz w:val="16"/>
                <w:szCs w:val="16"/>
              </w:rPr>
              <w:br/>
            </w:r>
            <w:r w:rsidRPr="00097CBF">
              <w:rPr>
                <w:i/>
                <w:sz w:val="16"/>
                <w:szCs w:val="16"/>
              </w:rPr>
              <w:sym w:font="Wingdings" w:char="F0E0"/>
            </w:r>
            <w:r w:rsidRPr="00097CBF">
              <w:rPr>
                <w:i/>
                <w:sz w:val="16"/>
                <w:szCs w:val="16"/>
              </w:rPr>
              <w:t xml:space="preserve"> </w:t>
            </w:r>
            <w:r w:rsidRPr="00097CBF">
              <w:rPr>
                <w:sz w:val="16"/>
                <w:szCs w:val="16"/>
              </w:rPr>
              <w:t>Guide complémentaire</w:t>
            </w:r>
            <w:r w:rsidRPr="00097CBF">
              <w:rPr>
                <w:i/>
                <w:sz w:val="16"/>
                <w:szCs w:val="16"/>
              </w:rPr>
              <w:t xml:space="preserve"> Conformité aux BPF des fabricants étrangers HMV4</w:t>
            </w:r>
          </w:p>
        </w:tc>
      </w:tr>
    </w:tbl>
    <w:p w14:paraId="2E0F8816" w14:textId="77777777" w:rsidR="00EF3B1C" w:rsidRPr="00AC2100"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AC2100" w14:paraId="4F7F5F07" w14:textId="77777777" w:rsidTr="00F60D48">
        <w:tc>
          <w:tcPr>
            <w:tcW w:w="9921" w:type="dxa"/>
          </w:tcPr>
          <w:p w14:paraId="24E4728F" w14:textId="77777777" w:rsidR="00EF3B1C" w:rsidRDefault="00EF3B1C" w:rsidP="00F60D48">
            <w:pPr>
              <w:tabs>
                <w:tab w:val="left" w:pos="7088"/>
                <w:tab w:val="left" w:pos="7122"/>
              </w:tabs>
              <w:spacing w:before="0"/>
              <w:rPr>
                <w:szCs w:val="18"/>
              </w:rPr>
            </w:pPr>
            <w:r>
              <w:t>Des principes actifs ou excipients contenant ou susceptibles de contenir des substances issues d’OGM sont-ils utilisés ?</w:t>
            </w:r>
            <w:r>
              <w:br/>
            </w:r>
            <w:sdt>
              <w:sdtPr>
                <w:rPr>
                  <w:szCs w:val="18"/>
                </w:rPr>
                <w:id w:val="1763488650"/>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Oui ; le formulaire </w:t>
            </w:r>
            <w:r>
              <w:rPr>
                <w:i/>
                <w:iCs/>
              </w:rPr>
              <w:t>Attestation substances issues d’OGM HMV4</w:t>
            </w:r>
            <w:r>
              <w:rPr>
                <w:i/>
                <w:szCs w:val="18"/>
              </w:rPr>
              <w:t xml:space="preserve"> </w:t>
            </w:r>
            <w:r>
              <w:t>est joint en annexe.</w:t>
            </w:r>
          </w:p>
          <w:p w14:paraId="6B0BA520" w14:textId="77777777" w:rsidR="00EF3B1C" w:rsidRPr="0000358F" w:rsidRDefault="00AC67CE" w:rsidP="00F60D48">
            <w:pPr>
              <w:tabs>
                <w:tab w:val="left" w:pos="7088"/>
                <w:tab w:val="left" w:pos="7122"/>
              </w:tabs>
              <w:spacing w:before="0"/>
              <w:rPr>
                <w:szCs w:val="18"/>
              </w:rPr>
            </w:pPr>
            <w:sdt>
              <w:sdtPr>
                <w:rPr>
                  <w:szCs w:val="18"/>
                </w:rPr>
                <w:id w:val="2106145798"/>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le formulaire </w:t>
            </w:r>
            <w:r w:rsidR="00EF3B1C">
              <w:rPr>
                <w:i/>
                <w:iCs/>
              </w:rPr>
              <w:t>Attestation substances issues d’OGM HMV4</w:t>
            </w:r>
            <w:r w:rsidR="00EF3B1C">
              <w:rPr>
                <w:i/>
                <w:szCs w:val="18"/>
              </w:rPr>
              <w:t xml:space="preserve"> </w:t>
            </w:r>
            <w:r w:rsidR="00EF3B1C">
              <w:t>a déjà été fourni à Swissmedic. (Uniquement en cas de modifications qui ne concernent pas des substances issues d’OGM.)</w:t>
            </w:r>
          </w:p>
          <w:p w14:paraId="38CA99E9" w14:textId="77777777" w:rsidR="00EF3B1C" w:rsidRPr="00AC2100" w:rsidRDefault="00AC67CE" w:rsidP="00F60D48">
            <w:pPr>
              <w:tabs>
                <w:tab w:val="left" w:pos="7088"/>
              </w:tabs>
              <w:spacing w:before="0"/>
            </w:pPr>
            <w:sdt>
              <w:sdtPr>
                <w:rPr>
                  <w:szCs w:val="18"/>
                </w:rPr>
                <w:id w:val="401032869"/>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Non</w:t>
            </w:r>
          </w:p>
        </w:tc>
      </w:tr>
    </w:tbl>
    <w:p w14:paraId="646D7226" w14:textId="77777777" w:rsidR="00EF3B1C"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AC2100" w14:paraId="496310C9" w14:textId="77777777" w:rsidTr="00F60D48">
        <w:tc>
          <w:tcPr>
            <w:tcW w:w="9921" w:type="dxa"/>
          </w:tcPr>
          <w:p w14:paraId="55C0F724" w14:textId="77777777" w:rsidR="00EF3B1C" w:rsidRDefault="00EF3B1C" w:rsidP="00F60D48">
            <w:pPr>
              <w:tabs>
                <w:tab w:val="left" w:pos="7088"/>
              </w:tabs>
              <w:spacing w:before="0"/>
              <w:rPr>
                <w:szCs w:val="18"/>
              </w:rPr>
            </w:pPr>
            <w:r>
              <w:t>Des médicaments homéopathiques contenant des substances régies par l’ordonnance sur le contrôle des stupéfiants (</w:t>
            </w:r>
            <w:proofErr w:type="spellStart"/>
            <w:r>
              <w:t>OCStup</w:t>
            </w:r>
            <w:proofErr w:type="spellEnd"/>
            <w:r>
              <w:t> ; RS 812.121.1) dans des dilutions inférieures ou égales à D8/C4 sont-ils fabriqués ?</w:t>
            </w:r>
          </w:p>
          <w:p w14:paraId="66D60A06" w14:textId="77777777" w:rsidR="00EF3B1C" w:rsidRDefault="00AC67CE" w:rsidP="00F60D48">
            <w:pPr>
              <w:tabs>
                <w:tab w:val="left" w:pos="7088"/>
              </w:tabs>
              <w:spacing w:before="0"/>
              <w:rPr>
                <w:szCs w:val="18"/>
              </w:rPr>
            </w:pPr>
            <w:sdt>
              <w:sdtPr>
                <w:rPr>
                  <w:szCs w:val="18"/>
                </w:rPr>
                <w:id w:val="-1576042271"/>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l’autorisation conformément à l’</w:t>
            </w:r>
            <w:proofErr w:type="spellStart"/>
            <w:r w:rsidR="00EF3B1C">
              <w:t>OCStup</w:t>
            </w:r>
            <w:proofErr w:type="spellEnd"/>
            <w:r w:rsidR="00EF3B1C">
              <w:t xml:space="preserve"> est jointe à la présente demande.</w:t>
            </w:r>
          </w:p>
          <w:p w14:paraId="3C4B823D" w14:textId="77777777" w:rsidR="00EF3B1C" w:rsidRPr="0000358F" w:rsidRDefault="00AC67CE" w:rsidP="00F60D48">
            <w:pPr>
              <w:tabs>
                <w:tab w:val="left" w:pos="7088"/>
              </w:tabs>
              <w:spacing w:before="0"/>
              <w:rPr>
                <w:i/>
                <w:szCs w:val="18"/>
              </w:rPr>
            </w:pPr>
            <w:sdt>
              <w:sdtPr>
                <w:rPr>
                  <w:szCs w:val="18"/>
                </w:rPr>
                <w:id w:val="617424221"/>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l’autorisation conformément à l’</w:t>
            </w:r>
            <w:proofErr w:type="spellStart"/>
            <w:r w:rsidR="00EF3B1C">
              <w:t>OCStup</w:t>
            </w:r>
            <w:proofErr w:type="spellEnd"/>
            <w:r w:rsidR="00EF3B1C">
              <w:t xml:space="preserve"> a déjà été fournie à Swissmedic. (Uniquement en cas de modifications qui ne concernent pas les substances régies par l’</w:t>
            </w:r>
            <w:proofErr w:type="spellStart"/>
            <w:r w:rsidR="00EF3B1C">
              <w:t>OCStup</w:t>
            </w:r>
            <w:proofErr w:type="spellEnd"/>
            <w:r w:rsidR="00EF3B1C">
              <w:t>.)</w:t>
            </w:r>
          </w:p>
          <w:p w14:paraId="37D033E1" w14:textId="77777777" w:rsidR="00EF3B1C" w:rsidRPr="00AC2100" w:rsidRDefault="00AC67CE" w:rsidP="00F60D48">
            <w:pPr>
              <w:tabs>
                <w:tab w:val="left" w:pos="318"/>
                <w:tab w:val="left" w:pos="7088"/>
              </w:tabs>
              <w:spacing w:before="0"/>
            </w:pPr>
            <w:sdt>
              <w:sdtPr>
                <w:rPr>
                  <w:szCs w:val="18"/>
                </w:rPr>
                <w:id w:val="-1880236044"/>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Non</w:t>
            </w:r>
          </w:p>
        </w:tc>
      </w:tr>
    </w:tbl>
    <w:p w14:paraId="7887C4E2" w14:textId="77777777" w:rsidR="00EF3B1C" w:rsidRPr="000C26B5" w:rsidRDefault="00EF3B1C" w:rsidP="00EF3B1C">
      <w:pPr>
        <w:pStyle w:val="berschrift3"/>
        <w:rPr>
          <w:szCs w:val="20"/>
        </w:rPr>
      </w:pPr>
      <w:r>
        <w:t>Confirmations</w:t>
      </w:r>
    </w:p>
    <w:p w14:paraId="0B991874" w14:textId="77777777" w:rsidR="00EF3B1C" w:rsidRPr="004B0700" w:rsidRDefault="00EF3B1C" w:rsidP="00EF3B1C">
      <w:pPr>
        <w:pStyle w:val="berschrift4"/>
      </w:pPr>
      <w:r>
        <w:t>Matériel d’emballage / étiquetage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744A4D05" w14:textId="77777777" w:rsidTr="00F60D48">
        <w:tc>
          <w:tcPr>
            <w:tcW w:w="9922" w:type="dxa"/>
          </w:tcPr>
          <w:p w14:paraId="0B4BC17B" w14:textId="77777777" w:rsidR="00EF3B1C" w:rsidRDefault="00EF3B1C" w:rsidP="00F60D48">
            <w:pPr>
              <w:tabs>
                <w:tab w:val="left" w:pos="9106"/>
              </w:tabs>
              <w:spacing w:before="0"/>
            </w:pPr>
            <w:r>
              <w:t xml:space="preserve">Nous confirmons que l’étiquetage des médicaments homéopathiques et anthroposophiques et des médicaments de gemmothérapie sera conforme à l’annexe 1a </w:t>
            </w:r>
            <w:proofErr w:type="spellStart"/>
            <w:r>
              <w:t>OEMéd</w:t>
            </w:r>
            <w:proofErr w:type="spellEnd"/>
            <w:r>
              <w:t xml:space="preserve"> après délivrance de l’autorisation. Nous confirmons par ailleurs qu’aucune indication ou aucun dosage ne sera mentionné, même dans la dénomination, et que nous prenons en compte et assumons la responsabilité de mentionner sur l’emballage d’éventuelles mises en garde, contre-indications et d’éventuels effets secondaires figurant dans la liste SHA selon l’annexe 6 </w:t>
            </w:r>
            <w:proofErr w:type="spellStart"/>
            <w:r>
              <w:t>OAMédcophy</w:t>
            </w:r>
            <w:proofErr w:type="spellEnd"/>
            <w:r>
              <w:t xml:space="preserve">, ou dans la liste « Gemmothérapie » selon l’annexe 8 </w:t>
            </w:r>
            <w:proofErr w:type="spellStart"/>
            <w:r>
              <w:t>OAMédcophy</w:t>
            </w:r>
            <w:proofErr w:type="spellEnd"/>
            <w:r>
              <w:t>.</w:t>
            </w:r>
            <w:r>
              <w:tab/>
            </w:r>
            <w:sdt>
              <w:sdtPr>
                <w:rPr>
                  <w:szCs w:val="18"/>
                </w:rPr>
                <w:id w:val="197579371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6179A1A4" w14:textId="77777777" w:rsidR="00EF3B1C" w:rsidRPr="004B0700" w:rsidRDefault="00EF3B1C" w:rsidP="00EF3B1C">
      <w:pPr>
        <w:pStyle w:val="berschrift4"/>
      </w:pPr>
      <w:r>
        <w:t>Conditions relatives à la procédure de déclaration</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79EC54C8" w14:textId="77777777" w:rsidTr="00F60D48">
        <w:tc>
          <w:tcPr>
            <w:tcW w:w="9922" w:type="dxa"/>
          </w:tcPr>
          <w:p w14:paraId="123AEEEA" w14:textId="77777777" w:rsidR="00EF3B1C" w:rsidRPr="00DC0BB4" w:rsidRDefault="00EF3B1C" w:rsidP="00F60D48">
            <w:pPr>
              <w:tabs>
                <w:tab w:val="left" w:pos="9106"/>
              </w:tabs>
              <w:spacing w:before="0"/>
              <w:rPr>
                <w:szCs w:val="18"/>
              </w:rPr>
            </w:pPr>
            <w:r>
              <w:t xml:space="preserve">Nous confirmons que toutes les conditions relatives à la procédure de déclaration conformément à l’art. 25, al. 1 et aux art. 27 et 28 </w:t>
            </w:r>
            <w:proofErr w:type="spellStart"/>
            <w:r>
              <w:t>OAMédcophy</w:t>
            </w:r>
            <w:proofErr w:type="spellEnd"/>
            <w:r>
              <w:t xml:space="preserve"> sont remplies.</w:t>
            </w:r>
            <w:r>
              <w:tab/>
            </w:r>
            <w:sdt>
              <w:sdtPr>
                <w:rPr>
                  <w:szCs w:val="18"/>
                </w:rPr>
                <w:id w:val="14333305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7A7D6B52" w14:textId="77777777" w:rsidR="00EF3B1C" w:rsidRDefault="00EF3B1C" w:rsidP="00EF3B1C">
      <w:r>
        <w:br w:type="page"/>
      </w:r>
    </w:p>
    <w:p w14:paraId="388B33EF" w14:textId="77777777" w:rsidR="00EF3B1C" w:rsidRPr="004A56E9" w:rsidRDefault="00EF3B1C" w:rsidP="00EF3B1C">
      <w:pPr>
        <w:pStyle w:val="berschrift2"/>
      </w:pPr>
      <w:r>
        <w:lastRenderedPageBreak/>
        <w:t>Dossier maître pour les médicaments homéopathiques ou anthroposophiques</w:t>
      </w:r>
    </w:p>
    <w:p w14:paraId="4F541723" w14:textId="77777777" w:rsidR="00EF3B1C" w:rsidRPr="004B0700" w:rsidRDefault="00EF3B1C" w:rsidP="00EF3B1C">
      <w:pPr>
        <w:pStyle w:val="berschrift3"/>
      </w:pPr>
      <w:r>
        <w:t>Informations de base</w:t>
      </w:r>
    </w:p>
    <w:p w14:paraId="68088635" w14:textId="77777777" w:rsidR="00EF3B1C" w:rsidRPr="00D522AF" w:rsidRDefault="00EF3B1C" w:rsidP="00EF3B1C">
      <w:pPr>
        <w:spacing w:line="240" w:lineRule="auto"/>
      </w:pPr>
      <w:r>
        <w:t>Dossier maître pour :</w:t>
      </w:r>
    </w:p>
    <w:p w14:paraId="2A11A00F" w14:textId="77777777" w:rsidR="00EF3B1C" w:rsidRDefault="00EF3B1C" w:rsidP="00EF3B1C">
      <w:pPr>
        <w:spacing w:line="240" w:lineRule="auto"/>
      </w:pPr>
      <w:r>
        <w:rPr>
          <w:i/>
          <w:sz w:val="16"/>
          <w:szCs w:val="16"/>
        </w:rPr>
        <w:t>Un seul élément possible</w:t>
      </w:r>
    </w:p>
    <w:tbl>
      <w:tblPr>
        <w:tblStyle w:val="Tabelle6"/>
        <w:tblpPr w:leftFromText="180" w:rightFromText="180" w:vertAnchor="text" w:horzAnchor="margin" w:tblpY="64"/>
        <w:tblW w:w="0" w:type="auto"/>
        <w:tblLayout w:type="fixed"/>
        <w:tblLook w:val="04A0" w:firstRow="1" w:lastRow="0" w:firstColumn="1" w:lastColumn="0" w:noHBand="0" w:noVBand="1"/>
      </w:tblPr>
      <w:tblGrid>
        <w:gridCol w:w="567"/>
        <w:gridCol w:w="6379"/>
        <w:gridCol w:w="2976"/>
      </w:tblGrid>
      <w:tr w:rsidR="00EF3B1C" w:rsidRPr="00D522AF" w14:paraId="1C37D3D6" w14:textId="77777777" w:rsidTr="00F60D48">
        <w:tc>
          <w:tcPr>
            <w:tcW w:w="567" w:type="dxa"/>
          </w:tcPr>
          <w:p w14:paraId="01361C25" w14:textId="77777777" w:rsidR="00EF3B1C" w:rsidRPr="00D522AF" w:rsidRDefault="00AC67CE" w:rsidP="00F60D48">
            <w:pPr>
              <w:rPr>
                <w:szCs w:val="18"/>
              </w:rPr>
            </w:pPr>
            <w:sdt>
              <w:sdtPr>
                <w:rPr>
                  <w:szCs w:val="18"/>
                </w:rPr>
                <w:id w:val="255096538"/>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p>
        </w:tc>
        <w:tc>
          <w:tcPr>
            <w:tcW w:w="6379" w:type="dxa"/>
          </w:tcPr>
          <w:p w14:paraId="13E26FDE" w14:textId="77777777" w:rsidR="00EF3B1C" w:rsidRPr="00D522AF" w:rsidRDefault="00EF3B1C" w:rsidP="00F60D48">
            <w:pPr>
              <w:rPr>
                <w:szCs w:val="18"/>
              </w:rPr>
            </w:pPr>
            <w:r>
              <w:t xml:space="preserve">Principes actifs ou excipients fabriqués à partir ou à l’aide de produits d’origine animale ou humaine (art. 39, al. 1, let. </w:t>
            </w:r>
            <w:proofErr w:type="spellStart"/>
            <w:proofErr w:type="gramStart"/>
            <w:r>
              <w:t>a</w:t>
            </w:r>
            <w:proofErr w:type="spellEnd"/>
            <w:proofErr w:type="gramEnd"/>
            <w:r>
              <w:t xml:space="preserve"> </w:t>
            </w:r>
            <w:proofErr w:type="spellStart"/>
            <w:r>
              <w:t>OAMédcophy</w:t>
            </w:r>
            <w:proofErr w:type="spellEnd"/>
            <w:r>
              <w:t>)</w:t>
            </w:r>
          </w:p>
        </w:tc>
        <w:tc>
          <w:tcPr>
            <w:tcW w:w="2976" w:type="dxa"/>
          </w:tcPr>
          <w:p w14:paraId="70EA4282" w14:textId="77777777" w:rsidR="00EF3B1C" w:rsidRDefault="00EF3B1C" w:rsidP="00F60D48">
            <w:pPr>
              <w:rPr>
                <w:szCs w:val="18"/>
              </w:rPr>
            </w:pPr>
            <w:r>
              <w:t>N° du dossier maître :</w:t>
            </w:r>
          </w:p>
          <w:p w14:paraId="660656AB" w14:textId="77777777" w:rsidR="00EF3B1C" w:rsidRPr="00D522AF" w:rsidRDefault="00AC67CE" w:rsidP="00F60D48">
            <w:pPr>
              <w:rPr>
                <w:szCs w:val="18"/>
              </w:rPr>
            </w:pPr>
            <w:sdt>
              <w:sdtPr>
                <w:id w:val="493613076"/>
                <w:placeholder>
                  <w:docPart w:val="F7D574046D2D48829DFC54D2201F269D"/>
                </w:placeholder>
                <w:temporary/>
                <w:showingPlcHdr/>
                <w:text w:multiLine="1"/>
              </w:sdtPr>
              <w:sdtEndPr/>
              <w:sdtContent>
                <w:r w:rsidR="00EF3B1C">
                  <w:rPr>
                    <w:rStyle w:val="Platzhaltertext"/>
                    <w:color w:val="auto"/>
                  </w:rPr>
                  <w:t>……</w:t>
                </w:r>
              </w:sdtContent>
            </w:sdt>
          </w:p>
        </w:tc>
      </w:tr>
      <w:tr w:rsidR="00EF3B1C" w:rsidRPr="00D522AF" w14:paraId="1BD724F2" w14:textId="77777777" w:rsidTr="00F60D48">
        <w:tc>
          <w:tcPr>
            <w:tcW w:w="567" w:type="dxa"/>
          </w:tcPr>
          <w:p w14:paraId="24C679EF" w14:textId="77777777" w:rsidR="00EF3B1C" w:rsidRPr="00D522AF" w:rsidRDefault="00AC67CE" w:rsidP="00F60D48">
            <w:pPr>
              <w:rPr>
                <w:szCs w:val="18"/>
              </w:rPr>
            </w:pPr>
            <w:sdt>
              <w:sdtPr>
                <w:rPr>
                  <w:szCs w:val="18"/>
                </w:rPr>
                <w:id w:val="-277421231"/>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p>
        </w:tc>
        <w:tc>
          <w:tcPr>
            <w:tcW w:w="6379" w:type="dxa"/>
          </w:tcPr>
          <w:p w14:paraId="6D407A59" w14:textId="77777777" w:rsidR="00EF3B1C" w:rsidRPr="00D522AF" w:rsidRDefault="00EF3B1C" w:rsidP="00F60D48">
            <w:pPr>
              <w:rPr>
                <w:szCs w:val="18"/>
              </w:rPr>
            </w:pPr>
            <w:r>
              <w:t>Médicaments administrés par voie parentérale ou appliqués à ou sur l’œil (art. 39, al. 1, let. </w:t>
            </w:r>
            <w:proofErr w:type="gramStart"/>
            <w:r>
              <w:t>b</w:t>
            </w:r>
            <w:proofErr w:type="gramEnd"/>
            <w:r>
              <w:t xml:space="preserve"> </w:t>
            </w:r>
            <w:proofErr w:type="spellStart"/>
            <w:r>
              <w:t>OAMédcophy</w:t>
            </w:r>
            <w:proofErr w:type="spellEnd"/>
            <w:r>
              <w:t>)</w:t>
            </w:r>
          </w:p>
        </w:tc>
        <w:tc>
          <w:tcPr>
            <w:tcW w:w="2976" w:type="dxa"/>
          </w:tcPr>
          <w:p w14:paraId="5DA28ED5" w14:textId="77777777" w:rsidR="00EF3B1C" w:rsidRDefault="00EF3B1C" w:rsidP="00F60D48">
            <w:pPr>
              <w:rPr>
                <w:szCs w:val="18"/>
              </w:rPr>
            </w:pPr>
            <w:r>
              <w:t>N° du dossier maître :</w:t>
            </w:r>
          </w:p>
          <w:p w14:paraId="404E6DCD" w14:textId="77777777" w:rsidR="00EF3B1C" w:rsidRPr="00D522AF" w:rsidRDefault="00AC67CE" w:rsidP="00F60D48">
            <w:pPr>
              <w:rPr>
                <w:szCs w:val="18"/>
              </w:rPr>
            </w:pPr>
            <w:sdt>
              <w:sdtPr>
                <w:id w:val="1485128842"/>
                <w:placeholder>
                  <w:docPart w:val="CC6451609A244D67881141982E9CB4FE"/>
                </w:placeholder>
                <w:temporary/>
                <w:showingPlcHdr/>
                <w:text w:multiLine="1"/>
              </w:sdtPr>
              <w:sdtEndPr/>
              <w:sdtContent>
                <w:r w:rsidR="00EF3B1C">
                  <w:rPr>
                    <w:rStyle w:val="Platzhaltertext"/>
                    <w:color w:val="auto"/>
                  </w:rPr>
                  <w:t>……</w:t>
                </w:r>
              </w:sdtContent>
            </w:sdt>
          </w:p>
        </w:tc>
      </w:tr>
      <w:tr w:rsidR="00EF3B1C" w:rsidRPr="00D522AF" w14:paraId="5DC99705" w14:textId="77777777" w:rsidTr="00F60D48">
        <w:tc>
          <w:tcPr>
            <w:tcW w:w="567" w:type="dxa"/>
          </w:tcPr>
          <w:p w14:paraId="27B118BB" w14:textId="77777777" w:rsidR="00EF3B1C" w:rsidRPr="00D522AF" w:rsidRDefault="00AC67CE" w:rsidP="00F60D48">
            <w:pPr>
              <w:rPr>
                <w:szCs w:val="18"/>
              </w:rPr>
            </w:pPr>
            <w:sdt>
              <w:sdtPr>
                <w:rPr>
                  <w:szCs w:val="18"/>
                </w:rPr>
                <w:id w:val="170922904"/>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p>
        </w:tc>
        <w:tc>
          <w:tcPr>
            <w:tcW w:w="6379" w:type="dxa"/>
          </w:tcPr>
          <w:p w14:paraId="500E75FB" w14:textId="77777777" w:rsidR="00EF3B1C" w:rsidRPr="00D522AF" w:rsidRDefault="00EF3B1C" w:rsidP="00F60D48">
            <w:pPr>
              <w:rPr>
                <w:szCs w:val="18"/>
              </w:rPr>
            </w:pPr>
            <w:r>
              <w:t>Recours à des règles de fabrication au sens de l’art. 23, al. 3 non prévues par la pharmacopée (art. 39, al. 1, let. </w:t>
            </w:r>
            <w:proofErr w:type="gramStart"/>
            <w:r>
              <w:t>c</w:t>
            </w:r>
            <w:proofErr w:type="gramEnd"/>
            <w:r>
              <w:t xml:space="preserve"> </w:t>
            </w:r>
            <w:proofErr w:type="spellStart"/>
            <w:r>
              <w:t>OAMédcophy</w:t>
            </w:r>
            <w:proofErr w:type="spellEnd"/>
            <w:r>
              <w:t>)</w:t>
            </w:r>
          </w:p>
        </w:tc>
        <w:tc>
          <w:tcPr>
            <w:tcW w:w="2976" w:type="dxa"/>
          </w:tcPr>
          <w:p w14:paraId="55D0F2ED" w14:textId="77777777" w:rsidR="00EF3B1C" w:rsidRDefault="00EF3B1C" w:rsidP="00F60D48">
            <w:pPr>
              <w:rPr>
                <w:szCs w:val="18"/>
              </w:rPr>
            </w:pPr>
            <w:r>
              <w:t>N° du dossier maître :</w:t>
            </w:r>
          </w:p>
          <w:p w14:paraId="4C0458A5" w14:textId="77777777" w:rsidR="00EF3B1C" w:rsidRPr="00D522AF" w:rsidRDefault="00AC67CE" w:rsidP="00F60D48">
            <w:sdt>
              <w:sdtPr>
                <w:id w:val="2116948069"/>
                <w:placeholder>
                  <w:docPart w:val="D154EC245E9445EEBF5AD84C88EF078C"/>
                </w:placeholder>
                <w:temporary/>
                <w:showingPlcHdr/>
                <w:text w:multiLine="1"/>
              </w:sdtPr>
              <w:sdtEndPr/>
              <w:sdtContent>
                <w:r w:rsidR="00EF3B1C">
                  <w:rPr>
                    <w:rStyle w:val="Platzhaltertext"/>
                    <w:color w:val="auto"/>
                  </w:rPr>
                  <w:t>……</w:t>
                </w:r>
              </w:sdtContent>
            </w:sdt>
          </w:p>
        </w:tc>
      </w:tr>
      <w:tr w:rsidR="00EF3B1C" w:rsidRPr="00D522AF" w14:paraId="69747120" w14:textId="77777777" w:rsidTr="00F60D48">
        <w:tc>
          <w:tcPr>
            <w:tcW w:w="567" w:type="dxa"/>
          </w:tcPr>
          <w:p w14:paraId="19B375EF" w14:textId="77777777" w:rsidR="00EF3B1C" w:rsidRPr="00D522AF" w:rsidRDefault="00AC67CE" w:rsidP="00F60D48">
            <w:pPr>
              <w:rPr>
                <w:szCs w:val="18"/>
              </w:rPr>
            </w:pPr>
            <w:sdt>
              <w:sdtPr>
                <w:rPr>
                  <w:szCs w:val="18"/>
                </w:rPr>
                <w:id w:val="-234628101"/>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p>
        </w:tc>
        <w:tc>
          <w:tcPr>
            <w:tcW w:w="6379" w:type="dxa"/>
          </w:tcPr>
          <w:p w14:paraId="14C00082" w14:textId="77777777" w:rsidR="00EF3B1C" w:rsidRPr="00D522AF" w:rsidRDefault="00EF3B1C" w:rsidP="00F60D48">
            <w:pPr>
              <w:rPr>
                <w:szCs w:val="18"/>
              </w:rPr>
            </w:pPr>
            <w:r>
              <w:t xml:space="preserve">Principes actifs </w:t>
            </w:r>
            <w:proofErr w:type="spellStart"/>
            <w:r>
              <w:t>spagyriques</w:t>
            </w:r>
            <w:proofErr w:type="spellEnd"/>
            <w:r>
              <w:t>, si cela est exigé dans la liste SHA (annexe 6), (art. 39, al. 1, let. </w:t>
            </w:r>
            <w:proofErr w:type="gramStart"/>
            <w:r>
              <w:t>d</w:t>
            </w:r>
            <w:proofErr w:type="gramEnd"/>
            <w:r>
              <w:t xml:space="preserve"> </w:t>
            </w:r>
            <w:proofErr w:type="spellStart"/>
            <w:r>
              <w:t>OAMédcophy</w:t>
            </w:r>
            <w:proofErr w:type="spellEnd"/>
            <w:r>
              <w:t>)</w:t>
            </w:r>
          </w:p>
        </w:tc>
        <w:tc>
          <w:tcPr>
            <w:tcW w:w="2976" w:type="dxa"/>
          </w:tcPr>
          <w:p w14:paraId="24E034EC" w14:textId="77777777" w:rsidR="00EF3B1C" w:rsidRDefault="00EF3B1C" w:rsidP="00F60D48">
            <w:pPr>
              <w:rPr>
                <w:szCs w:val="18"/>
              </w:rPr>
            </w:pPr>
            <w:r>
              <w:t>N° du dossier maître :</w:t>
            </w:r>
          </w:p>
          <w:p w14:paraId="485B1654" w14:textId="77777777" w:rsidR="00EF3B1C" w:rsidRPr="00D522AF" w:rsidRDefault="00AC67CE" w:rsidP="00F60D48">
            <w:sdt>
              <w:sdtPr>
                <w:id w:val="619343935"/>
                <w:placeholder>
                  <w:docPart w:val="F8ECC0BAA0D94C408BF0EB1422984D73"/>
                </w:placeholder>
                <w:temporary/>
                <w:showingPlcHdr/>
                <w:text w:multiLine="1"/>
              </w:sdtPr>
              <w:sdtEndPr/>
              <w:sdtContent>
                <w:r w:rsidR="00EF3B1C">
                  <w:rPr>
                    <w:rStyle w:val="Platzhaltertext"/>
                    <w:color w:val="auto"/>
                  </w:rPr>
                  <w:t>……</w:t>
                </w:r>
              </w:sdtContent>
            </w:sdt>
          </w:p>
        </w:tc>
      </w:tr>
      <w:tr w:rsidR="00EF3B1C" w:rsidRPr="00D522AF" w14:paraId="12D29ECB" w14:textId="77777777" w:rsidTr="00F60D48">
        <w:tc>
          <w:tcPr>
            <w:tcW w:w="567" w:type="dxa"/>
          </w:tcPr>
          <w:p w14:paraId="3324C5F2" w14:textId="77777777" w:rsidR="00EF3B1C" w:rsidRPr="00D522AF" w:rsidRDefault="00AC67CE" w:rsidP="00F60D48">
            <w:pPr>
              <w:rPr>
                <w:szCs w:val="18"/>
              </w:rPr>
            </w:pPr>
            <w:sdt>
              <w:sdtPr>
                <w:rPr>
                  <w:szCs w:val="18"/>
                </w:rPr>
                <w:id w:val="-1624536822"/>
                <w14:checkbox>
                  <w14:checked w14:val="0"/>
                  <w14:checkedState w14:val="2612" w14:font="MS Gothic"/>
                  <w14:uncheckedState w14:val="2610" w14:font="MS Gothic"/>
                </w14:checkbox>
              </w:sdtPr>
              <w:sdtEndPr/>
              <w:sdtContent>
                <w:r w:rsidR="00EF3B1C" w:rsidRPr="00D522AF">
                  <w:rPr>
                    <w:rFonts w:ascii="Segoe UI Symbol" w:hAnsi="Segoe UI Symbol" w:cs="Segoe UI Symbol"/>
                    <w:szCs w:val="18"/>
                  </w:rPr>
                  <w:t>☐</w:t>
                </w:r>
              </w:sdtContent>
            </w:sdt>
          </w:p>
        </w:tc>
        <w:tc>
          <w:tcPr>
            <w:tcW w:w="6379" w:type="dxa"/>
          </w:tcPr>
          <w:p w14:paraId="24CAAF48" w14:textId="77777777" w:rsidR="00EF3B1C" w:rsidRPr="00D522AF" w:rsidRDefault="00EF3B1C" w:rsidP="00F60D48">
            <w:pPr>
              <w:rPr>
                <w:szCs w:val="18"/>
              </w:rPr>
            </w:pPr>
            <w:r>
              <w:t xml:space="preserve">Autres (art. 39, al. 1 </w:t>
            </w:r>
            <w:proofErr w:type="spellStart"/>
            <w:r>
              <w:t>OAMédcophy</w:t>
            </w:r>
            <w:proofErr w:type="spellEnd"/>
            <w:r>
              <w:t>)</w:t>
            </w:r>
          </w:p>
        </w:tc>
        <w:tc>
          <w:tcPr>
            <w:tcW w:w="2976" w:type="dxa"/>
          </w:tcPr>
          <w:p w14:paraId="0EB312E2" w14:textId="77777777" w:rsidR="00EF3B1C" w:rsidRDefault="00EF3B1C" w:rsidP="00F60D48">
            <w:pPr>
              <w:rPr>
                <w:szCs w:val="18"/>
              </w:rPr>
            </w:pPr>
            <w:r>
              <w:t>N° du dossier maître :</w:t>
            </w:r>
          </w:p>
          <w:p w14:paraId="06E824A6" w14:textId="77777777" w:rsidR="00EF3B1C" w:rsidRPr="00D522AF" w:rsidRDefault="00AC67CE" w:rsidP="00F60D48">
            <w:sdt>
              <w:sdtPr>
                <w:id w:val="-1589078318"/>
                <w:placeholder>
                  <w:docPart w:val="423E16305B6745A39C30E8B88A237893"/>
                </w:placeholder>
                <w:temporary/>
                <w:showingPlcHdr/>
                <w:text w:multiLine="1"/>
              </w:sdtPr>
              <w:sdtEndPr/>
              <w:sdtContent>
                <w:r w:rsidR="00EF3B1C">
                  <w:rPr>
                    <w:rStyle w:val="Platzhaltertext"/>
                    <w:color w:val="auto"/>
                  </w:rPr>
                  <w:t>……</w:t>
                </w:r>
              </w:sdtContent>
            </w:sdt>
          </w:p>
        </w:tc>
      </w:tr>
    </w:tbl>
    <w:p w14:paraId="084F4E07" w14:textId="77777777" w:rsidR="00EF3B1C" w:rsidRPr="004A56E9" w:rsidRDefault="00EF3B1C" w:rsidP="00EF3B1C">
      <w:pPr>
        <w:pStyle w:val="berschrift2"/>
      </w:pPr>
      <w:r>
        <w:t>Déclarations individuelles pour les médicaments homéopathiques et anthroposophiques ainsi que les médicaments de gemmothérapie</w:t>
      </w:r>
    </w:p>
    <w:p w14:paraId="65712A2C" w14:textId="77777777" w:rsidR="00EF3B1C" w:rsidRPr="004B0700" w:rsidRDefault="00EF3B1C" w:rsidP="00EF3B1C">
      <w:pPr>
        <w:pStyle w:val="berschrift3"/>
      </w:pPr>
      <w:r>
        <w:t>Autres informations</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23A59A0B" w14:textId="77777777" w:rsidTr="00F60D48">
        <w:tc>
          <w:tcPr>
            <w:tcW w:w="9921" w:type="dxa"/>
          </w:tcPr>
          <w:p w14:paraId="416BCCB3" w14:textId="77777777" w:rsidR="00EF3B1C" w:rsidRDefault="00EF3B1C" w:rsidP="00F60D48">
            <w:pPr>
              <w:pStyle w:val="AufzhlungBuchstabe"/>
              <w:numPr>
                <w:ilvl w:val="0"/>
                <w:numId w:val="0"/>
              </w:numPr>
              <w:spacing w:before="0"/>
            </w:pPr>
            <w:r>
              <w:t>Nombre</w:t>
            </w:r>
            <w:r>
              <w:rPr>
                <w:vertAlign w:val="superscript"/>
              </w:rPr>
              <w:t>2</w:t>
            </w:r>
            <w:r>
              <w:t xml:space="preserve"> de déclarations individuelles exportées de HOMANT Offline (préparations) : </w:t>
            </w:r>
            <w:sdt>
              <w:sdtPr>
                <w:id w:val="-415019042"/>
                <w:placeholder>
                  <w:docPart w:val="0AF1F36291594255A11C4D68C54B89F2"/>
                </w:placeholder>
                <w:temporary/>
                <w:showingPlcHdr/>
                <w:text w:multiLine="1"/>
              </w:sdtPr>
              <w:sdtEndPr/>
              <w:sdtContent>
                <w:r>
                  <w:rPr>
                    <w:rStyle w:val="Platzhaltertext"/>
                    <w:color w:val="auto"/>
                  </w:rPr>
                  <w:t>……</w:t>
                </w:r>
              </w:sdtContent>
            </w:sdt>
          </w:p>
          <w:p w14:paraId="5F98CC63" w14:textId="77777777" w:rsidR="00EF3B1C" w:rsidRDefault="00EF3B1C" w:rsidP="00F60D48">
            <w:pPr>
              <w:pStyle w:val="AufzhlungBuchstabe"/>
              <w:numPr>
                <w:ilvl w:val="0"/>
                <w:numId w:val="0"/>
              </w:numPr>
              <w:spacing w:before="0"/>
            </w:pPr>
            <w:r>
              <w:t>Nombre</w:t>
            </w:r>
            <w:r>
              <w:rPr>
                <w:vertAlign w:val="superscript"/>
              </w:rPr>
              <w:t>2</w:t>
            </w:r>
            <w:r>
              <w:t xml:space="preserve"> de dossiers maîtres exportés de HOMANT Offline : </w:t>
            </w:r>
            <w:sdt>
              <w:sdtPr>
                <w:id w:val="1026983182"/>
                <w:placeholder>
                  <w:docPart w:val="422170B3AE1543C18478E31DE797713C"/>
                </w:placeholder>
                <w:temporary/>
                <w:showingPlcHdr/>
                <w:text w:multiLine="1"/>
              </w:sdtPr>
              <w:sdtEndPr/>
              <w:sdtContent>
                <w:r>
                  <w:rPr>
                    <w:rStyle w:val="Platzhaltertext"/>
                    <w:color w:val="auto"/>
                  </w:rPr>
                  <w:t>……</w:t>
                </w:r>
              </w:sdtContent>
            </w:sdt>
          </w:p>
          <w:p w14:paraId="03E5D83F" w14:textId="77777777" w:rsidR="00EF3B1C" w:rsidRPr="00BD552B" w:rsidRDefault="00EF3B1C" w:rsidP="00F60D48">
            <w:pPr>
              <w:tabs>
                <w:tab w:val="left" w:pos="7088"/>
              </w:tabs>
              <w:spacing w:before="0" w:line="240" w:lineRule="auto"/>
            </w:pPr>
            <w:r>
              <w:rPr>
                <w:i/>
                <w:sz w:val="16"/>
                <w:szCs w:val="16"/>
                <w:vertAlign w:val="superscript"/>
              </w:rPr>
              <w:t xml:space="preserve">2 </w:t>
            </w:r>
            <w:r>
              <w:rPr>
                <w:i/>
                <w:sz w:val="16"/>
                <w:szCs w:val="16"/>
              </w:rPr>
              <w:t>Voir déclaration d’exportation dans HOMANT Offline.</w:t>
            </w:r>
          </w:p>
        </w:tc>
      </w:tr>
    </w:tbl>
    <w:p w14:paraId="23135178" w14:textId="77777777" w:rsidR="00EF3B1C" w:rsidRPr="00BD552B" w:rsidRDefault="00EF3B1C" w:rsidP="00EF3B1C">
      <w:pPr>
        <w:tabs>
          <w:tab w:val="left" w:pos="7088"/>
        </w:tabs>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5E60CEEB" w14:textId="77777777" w:rsidTr="00F60D48">
        <w:tc>
          <w:tcPr>
            <w:tcW w:w="9921" w:type="dxa"/>
          </w:tcPr>
          <w:p w14:paraId="37292849" w14:textId="77777777" w:rsidR="00EF3B1C" w:rsidRPr="006B1E71" w:rsidRDefault="00EF3B1C" w:rsidP="00EF3B1C">
            <w:pPr>
              <w:pStyle w:val="AufzhlungBuchstabe"/>
              <w:numPr>
                <w:ilvl w:val="0"/>
                <w:numId w:val="16"/>
              </w:numPr>
              <w:spacing w:before="0" w:line="260" w:lineRule="atLeast"/>
              <w:contextualSpacing/>
              <w:rPr>
                <w:szCs w:val="18"/>
              </w:rPr>
            </w:pPr>
            <w:r>
              <w:t>Une matière présentant un risque d’EST est-elle utilisée pour la fabrication ?</w:t>
            </w:r>
          </w:p>
          <w:p w14:paraId="40FB3B22" w14:textId="77777777" w:rsidR="00EF3B1C" w:rsidRPr="001C75A3" w:rsidRDefault="00EF3B1C" w:rsidP="00EF3B1C">
            <w:pPr>
              <w:pStyle w:val="AufzhlungBuchstabe"/>
              <w:spacing w:before="0" w:line="260" w:lineRule="atLeast"/>
              <w:contextualSpacing/>
            </w:pPr>
            <w:r>
              <w:t>Une autre matière d’origine animale est-elle utilisée pour la fabrication ?</w:t>
            </w:r>
          </w:p>
          <w:p w14:paraId="01184D30" w14:textId="77777777" w:rsidR="00EF3B1C" w:rsidRPr="00FF40BB" w:rsidRDefault="00EF3B1C" w:rsidP="00EF3B1C">
            <w:pPr>
              <w:pStyle w:val="AufzhlungBuchstabe"/>
              <w:spacing w:before="0" w:line="260" w:lineRule="atLeast"/>
              <w:contextualSpacing/>
              <w:rPr>
                <w:szCs w:val="18"/>
              </w:rPr>
            </w:pPr>
            <w:r>
              <w:t>Une matière d’origine humaine est-elle utilisée pour la fabrication ?</w:t>
            </w:r>
          </w:p>
          <w:p w14:paraId="1C55E901" w14:textId="77777777" w:rsidR="00EF3B1C" w:rsidRPr="00FF40BB" w:rsidRDefault="00AC67CE" w:rsidP="00F60D48">
            <w:pPr>
              <w:tabs>
                <w:tab w:val="left" w:pos="7088"/>
              </w:tabs>
              <w:spacing w:before="0"/>
              <w:ind w:left="368" w:hanging="406"/>
              <w:rPr>
                <w:szCs w:val="18"/>
              </w:rPr>
            </w:pPr>
            <w:sdt>
              <w:sdtPr>
                <w:rPr>
                  <w:szCs w:val="18"/>
                </w:rPr>
                <w:id w:val="-905221188"/>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ab/>
              <w:t xml:space="preserve">Oui, une matière présentant un risque d’EST et/ou d’origine animale et/ou humaine est utilisée ; selon l’art. 39, al. 1, let. </w:t>
            </w:r>
            <w:proofErr w:type="spellStart"/>
            <w:proofErr w:type="gramStart"/>
            <w:r w:rsidR="00EF3B1C">
              <w:t>a</w:t>
            </w:r>
            <w:proofErr w:type="spellEnd"/>
            <w:proofErr w:type="gramEnd"/>
            <w:r w:rsidR="00EF3B1C">
              <w:t xml:space="preserve"> </w:t>
            </w:r>
            <w:proofErr w:type="spellStart"/>
            <w:r w:rsidR="00EF3B1C">
              <w:t>OAMédcophy</w:t>
            </w:r>
            <w:proofErr w:type="spellEnd"/>
            <w:r w:rsidR="00EF3B1C">
              <w:t>, un dossier maître est requis.</w:t>
            </w:r>
            <w:r w:rsidR="00EF3B1C">
              <w:br/>
              <w:t xml:space="preserve">N° du/des dossier(s) maître(s) : </w:t>
            </w:r>
            <w:sdt>
              <w:sdtPr>
                <w:rPr>
                  <w:szCs w:val="18"/>
                </w:rPr>
                <w:id w:val="1504325200"/>
                <w:placeholder>
                  <w:docPart w:val="DEDC0C9A686042D8A2936B2AAF898F1E"/>
                </w:placeholder>
                <w:temporary/>
                <w:showingPlcHdr/>
                <w:text w:multiLine="1"/>
              </w:sdtPr>
              <w:sdtEndPr/>
              <w:sdtContent>
                <w:r w:rsidR="00EF3B1C">
                  <w:rPr>
                    <w:rStyle w:val="Platzhaltertext"/>
                    <w:color w:val="auto"/>
                    <w:szCs w:val="18"/>
                  </w:rPr>
                  <w:t>……</w:t>
                </w:r>
              </w:sdtContent>
            </w:sdt>
          </w:p>
          <w:p w14:paraId="26D8988B" w14:textId="77777777" w:rsidR="00EF3B1C" w:rsidRPr="00BD552B" w:rsidRDefault="00AC67CE" w:rsidP="00F60D48">
            <w:pPr>
              <w:tabs>
                <w:tab w:val="left" w:pos="368"/>
                <w:tab w:val="left" w:pos="7088"/>
                <w:tab w:val="left" w:pos="7122"/>
              </w:tabs>
              <w:spacing w:before="0"/>
            </w:pPr>
            <w:sdt>
              <w:sdtPr>
                <w:rPr>
                  <w:szCs w:val="18"/>
                </w:rPr>
                <w:id w:val="-75672118"/>
                <w14:checkbox>
                  <w14:checked w14:val="0"/>
                  <w14:checkedState w14:val="2612" w14:font="MS Gothic"/>
                  <w14:uncheckedState w14:val="2610" w14:font="MS Gothic"/>
                </w14:checkbox>
              </w:sdtPr>
              <w:sdtEndPr/>
              <w:sdtContent>
                <w:r w:rsidR="00EF3B1C" w:rsidRPr="00FF40BB">
                  <w:rPr>
                    <w:rFonts w:ascii="Segoe UI Symbol" w:eastAsia="MS Gothic" w:hAnsi="Segoe UI Symbol" w:cs="Segoe UI Symbol"/>
                    <w:szCs w:val="18"/>
                  </w:rPr>
                  <w:t>☐</w:t>
                </w:r>
              </w:sdtContent>
            </w:sdt>
            <w:r w:rsidR="00EF3B1C">
              <w:t xml:space="preserve"> Non</w:t>
            </w:r>
          </w:p>
        </w:tc>
      </w:tr>
    </w:tbl>
    <w:p w14:paraId="42EEFB54" w14:textId="77777777" w:rsidR="00EF3B1C" w:rsidRPr="00BD552B"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28318669" w14:textId="77777777" w:rsidTr="00F60D48">
        <w:tc>
          <w:tcPr>
            <w:tcW w:w="9921" w:type="dxa"/>
          </w:tcPr>
          <w:p w14:paraId="652CA187" w14:textId="77777777" w:rsidR="00EF3B1C" w:rsidRPr="0000358F" w:rsidRDefault="00EF3B1C" w:rsidP="00F60D48">
            <w:pPr>
              <w:pStyle w:val="AufzhlungBuchstabe"/>
              <w:numPr>
                <w:ilvl w:val="0"/>
                <w:numId w:val="0"/>
              </w:numPr>
              <w:spacing w:before="0"/>
              <w:ind w:left="360" w:hanging="360"/>
            </w:pPr>
            <w:r>
              <w:t>Des médicaments administrés par voie parentérale ou appliqués à ou sur l’œil sont-ils fabriqués ?</w:t>
            </w:r>
          </w:p>
          <w:p w14:paraId="7C3D93FA" w14:textId="77777777" w:rsidR="00EF3B1C" w:rsidRPr="0000358F" w:rsidRDefault="00AC67CE" w:rsidP="00F60D48">
            <w:pPr>
              <w:tabs>
                <w:tab w:val="left" w:pos="1168"/>
              </w:tabs>
              <w:spacing w:before="0"/>
              <w:ind w:left="176" w:hanging="176"/>
              <w:rPr>
                <w:szCs w:val="18"/>
              </w:rPr>
            </w:pPr>
            <w:sdt>
              <w:sdtPr>
                <w:rPr>
                  <w:szCs w:val="18"/>
                </w:rPr>
                <w:id w:val="1992284082"/>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le dossier maître requis selon l’art. 39, al. 1, let. </w:t>
            </w:r>
            <w:proofErr w:type="gramStart"/>
            <w:r w:rsidR="00EF3B1C">
              <w:t>b</w:t>
            </w:r>
            <w:proofErr w:type="gramEnd"/>
            <w:r w:rsidR="00EF3B1C">
              <w:t xml:space="preserve"> </w:t>
            </w:r>
            <w:proofErr w:type="spellStart"/>
            <w:r w:rsidR="00EF3B1C">
              <w:t>OAMédcophy</w:t>
            </w:r>
            <w:proofErr w:type="spellEnd"/>
            <w:r w:rsidR="00EF3B1C">
              <w:t xml:space="preserve"> est disponible.</w:t>
            </w:r>
            <w:r w:rsidR="00EF3B1C">
              <w:br/>
              <w:t xml:space="preserve">N° du/des dossier(s) maître(s) : </w:t>
            </w:r>
            <w:sdt>
              <w:sdtPr>
                <w:id w:val="1075943329"/>
                <w:placeholder>
                  <w:docPart w:val="0739FE904B3C4D449E6EE2765C6024A0"/>
                </w:placeholder>
                <w:temporary/>
                <w:showingPlcHdr/>
                <w:text w:multiLine="1"/>
              </w:sdtPr>
              <w:sdtEndPr/>
              <w:sdtContent>
                <w:r w:rsidR="00EF3B1C">
                  <w:rPr>
                    <w:rStyle w:val="Platzhaltertext"/>
                    <w:color w:val="auto"/>
                  </w:rPr>
                  <w:t>……</w:t>
                </w:r>
              </w:sdtContent>
            </w:sdt>
          </w:p>
          <w:p w14:paraId="6162D927" w14:textId="77777777" w:rsidR="00EF3B1C" w:rsidRPr="00BD552B" w:rsidRDefault="00AC67CE" w:rsidP="00F60D48">
            <w:pPr>
              <w:tabs>
                <w:tab w:val="left" w:pos="7088"/>
              </w:tabs>
              <w:spacing w:before="0"/>
            </w:pPr>
            <w:sdt>
              <w:sdtPr>
                <w:rPr>
                  <w:szCs w:val="18"/>
                </w:rPr>
                <w:id w:val="1252242616"/>
                <w14:checkbox>
                  <w14:checked w14:val="0"/>
                  <w14:checkedState w14:val="2612" w14:font="MS Gothic"/>
                  <w14:uncheckedState w14:val="2610" w14:font="MS Gothic"/>
                </w14:checkbox>
              </w:sdtPr>
              <w:sdtEndPr/>
              <w:sdtContent>
                <w:r w:rsidR="00EF3B1C" w:rsidRPr="00FF40BB">
                  <w:rPr>
                    <w:rFonts w:ascii="Segoe UI Symbol" w:eastAsia="MS Gothic" w:hAnsi="Segoe UI Symbol" w:cs="Segoe UI Symbol"/>
                    <w:szCs w:val="18"/>
                  </w:rPr>
                  <w:t>☐</w:t>
                </w:r>
              </w:sdtContent>
            </w:sdt>
            <w:r w:rsidR="00EF3B1C">
              <w:t xml:space="preserve"> Non</w:t>
            </w:r>
          </w:p>
        </w:tc>
      </w:tr>
    </w:tbl>
    <w:p w14:paraId="0EFE2A70" w14:textId="77777777" w:rsidR="00EF3B1C" w:rsidRPr="00BD552B"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7485529A" w14:textId="77777777" w:rsidTr="00F60D48">
        <w:tc>
          <w:tcPr>
            <w:tcW w:w="9921" w:type="dxa"/>
          </w:tcPr>
          <w:p w14:paraId="47AEB852" w14:textId="77777777" w:rsidR="00EF3B1C" w:rsidRPr="0000358F" w:rsidRDefault="00EF3B1C" w:rsidP="00F60D48">
            <w:pPr>
              <w:pStyle w:val="AufzhlungBuchstabe"/>
              <w:numPr>
                <w:ilvl w:val="0"/>
                <w:numId w:val="0"/>
              </w:numPr>
              <w:spacing w:before="0"/>
              <w:ind w:left="34" w:hanging="34"/>
            </w:pPr>
            <w:r>
              <w:t xml:space="preserve">Des règles de fabrication au sens de l’art. 23, al. 3 </w:t>
            </w:r>
            <w:proofErr w:type="spellStart"/>
            <w:r>
              <w:t>OAMédcophy</w:t>
            </w:r>
            <w:proofErr w:type="spellEnd"/>
            <w:r>
              <w:t xml:space="preserve"> non prévues par la pharmacopée sont-elles utilisées ?</w:t>
            </w:r>
          </w:p>
          <w:p w14:paraId="14E1ED05" w14:textId="77777777" w:rsidR="00EF3B1C" w:rsidRPr="0000358F" w:rsidRDefault="00AC67CE" w:rsidP="00F60D48">
            <w:pPr>
              <w:tabs>
                <w:tab w:val="left" w:pos="1168"/>
              </w:tabs>
              <w:spacing w:before="0"/>
              <w:ind w:left="176" w:hanging="176"/>
              <w:rPr>
                <w:szCs w:val="18"/>
              </w:rPr>
            </w:pPr>
            <w:sdt>
              <w:sdtPr>
                <w:rPr>
                  <w:szCs w:val="18"/>
                </w:rPr>
                <w:id w:val="1243839387"/>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le dossier maître requis selon l’art. 39, al. 1, let. </w:t>
            </w:r>
            <w:proofErr w:type="gramStart"/>
            <w:r w:rsidR="00EF3B1C">
              <w:t>c</w:t>
            </w:r>
            <w:proofErr w:type="gramEnd"/>
            <w:r w:rsidR="00EF3B1C">
              <w:t xml:space="preserve"> </w:t>
            </w:r>
            <w:proofErr w:type="spellStart"/>
            <w:r w:rsidR="00EF3B1C">
              <w:t>OAMédcophy</w:t>
            </w:r>
            <w:proofErr w:type="spellEnd"/>
            <w:r w:rsidR="00EF3B1C">
              <w:t xml:space="preserve"> est disponible.</w:t>
            </w:r>
            <w:r w:rsidR="00EF3B1C">
              <w:br/>
              <w:t xml:space="preserve">N° du/des dossier(s) maître(s) : </w:t>
            </w:r>
            <w:sdt>
              <w:sdtPr>
                <w:id w:val="640543566"/>
                <w:placeholder>
                  <w:docPart w:val="31982E98AEB64D2E93B3B5B9C0877A9B"/>
                </w:placeholder>
                <w:temporary/>
                <w:showingPlcHdr/>
                <w:text w:multiLine="1"/>
              </w:sdtPr>
              <w:sdtEndPr/>
              <w:sdtContent>
                <w:r w:rsidR="00EF3B1C">
                  <w:rPr>
                    <w:rStyle w:val="Platzhaltertext"/>
                    <w:color w:val="auto"/>
                  </w:rPr>
                  <w:t>……</w:t>
                </w:r>
              </w:sdtContent>
            </w:sdt>
          </w:p>
          <w:p w14:paraId="3A4E9A61" w14:textId="77777777" w:rsidR="00EF3B1C" w:rsidRPr="00BD552B" w:rsidRDefault="00AC67CE" w:rsidP="00F60D48">
            <w:pPr>
              <w:tabs>
                <w:tab w:val="left" w:pos="7088"/>
                <w:tab w:val="left" w:pos="7122"/>
              </w:tabs>
              <w:spacing w:before="0"/>
            </w:pPr>
            <w:sdt>
              <w:sdtPr>
                <w:rPr>
                  <w:szCs w:val="18"/>
                </w:rPr>
                <w:id w:val="1464930995"/>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Non</w:t>
            </w:r>
          </w:p>
        </w:tc>
      </w:tr>
    </w:tbl>
    <w:p w14:paraId="65DF187D" w14:textId="77777777" w:rsidR="00EF3B1C" w:rsidRDefault="00EF3B1C">
      <w:pPr>
        <w:spacing w:after="160" w:line="259" w:lineRule="auto"/>
      </w:pPr>
      <w:r>
        <w:br w:type="page"/>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3CFC18D0" w14:textId="77777777" w:rsidTr="00F60D48">
        <w:tc>
          <w:tcPr>
            <w:tcW w:w="9921" w:type="dxa"/>
          </w:tcPr>
          <w:p w14:paraId="692C7742" w14:textId="77777777" w:rsidR="00EF3B1C" w:rsidRPr="0000358F" w:rsidRDefault="00EF3B1C" w:rsidP="00F60D48">
            <w:pPr>
              <w:pStyle w:val="AufzhlungBuchstabe"/>
              <w:numPr>
                <w:ilvl w:val="0"/>
                <w:numId w:val="0"/>
              </w:numPr>
              <w:spacing w:before="0"/>
            </w:pPr>
            <w:r>
              <w:lastRenderedPageBreak/>
              <w:t xml:space="preserve">Des principes actifs </w:t>
            </w:r>
            <w:proofErr w:type="spellStart"/>
            <w:r>
              <w:t>spagyriques</w:t>
            </w:r>
            <w:proofErr w:type="spellEnd"/>
            <w:r>
              <w:t xml:space="preserve"> pour lesquels un dossier maître est exigé selon la liste SHA (annexe 6 </w:t>
            </w:r>
            <w:proofErr w:type="spellStart"/>
            <w:r>
              <w:t>OAMédcophy</w:t>
            </w:r>
            <w:proofErr w:type="spellEnd"/>
            <w:r>
              <w:t>) sont-ils utilisés ?</w:t>
            </w:r>
          </w:p>
          <w:p w14:paraId="69E80E2B" w14:textId="77777777" w:rsidR="00EF3B1C" w:rsidRPr="0000358F" w:rsidRDefault="00AC67CE" w:rsidP="00F60D48">
            <w:pPr>
              <w:tabs>
                <w:tab w:val="left" w:pos="321"/>
              </w:tabs>
              <w:spacing w:before="0"/>
              <w:ind w:left="176" w:hanging="176"/>
              <w:rPr>
                <w:szCs w:val="18"/>
              </w:rPr>
            </w:pPr>
            <w:sdt>
              <w:sdtPr>
                <w:rPr>
                  <w:szCs w:val="18"/>
                </w:rPr>
                <w:id w:val="-1715033501"/>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le dossier maître requis selon l’art. 39, al. 1, let. </w:t>
            </w:r>
            <w:proofErr w:type="gramStart"/>
            <w:r w:rsidR="00EF3B1C">
              <w:t>d</w:t>
            </w:r>
            <w:proofErr w:type="gramEnd"/>
            <w:r w:rsidR="00EF3B1C">
              <w:t xml:space="preserve"> </w:t>
            </w:r>
            <w:proofErr w:type="spellStart"/>
            <w:r w:rsidR="00EF3B1C">
              <w:t>OAMédcophy</w:t>
            </w:r>
            <w:proofErr w:type="spellEnd"/>
            <w:r w:rsidR="00EF3B1C">
              <w:t xml:space="preserve"> est disponible.</w:t>
            </w:r>
            <w:r w:rsidR="00EF3B1C">
              <w:br/>
            </w:r>
            <w:r w:rsidR="00EF3B1C">
              <w:tab/>
              <w:t xml:space="preserve">N° du/des dossier(s) maître(s) : </w:t>
            </w:r>
            <w:sdt>
              <w:sdtPr>
                <w:rPr>
                  <w:szCs w:val="18"/>
                </w:rPr>
                <w:id w:val="-35201014"/>
                <w:placeholder>
                  <w:docPart w:val="9BC057062A9644578F65F9BE97AD691F"/>
                </w:placeholder>
                <w:temporary/>
                <w:showingPlcHdr/>
                <w:text w:multiLine="1"/>
              </w:sdtPr>
              <w:sdtEndPr/>
              <w:sdtContent>
                <w:r w:rsidR="00EF3B1C">
                  <w:rPr>
                    <w:rStyle w:val="Platzhaltertext"/>
                    <w:color w:val="auto"/>
                    <w:szCs w:val="18"/>
                  </w:rPr>
                  <w:t>……</w:t>
                </w:r>
              </w:sdtContent>
            </w:sdt>
          </w:p>
          <w:p w14:paraId="067476BE" w14:textId="77777777" w:rsidR="00EF3B1C" w:rsidRPr="00BD552B" w:rsidRDefault="00AC67CE" w:rsidP="00F60D48">
            <w:pPr>
              <w:tabs>
                <w:tab w:val="left" w:pos="7088"/>
                <w:tab w:val="left" w:pos="7122"/>
              </w:tabs>
              <w:spacing w:before="0"/>
            </w:pPr>
            <w:sdt>
              <w:sdtPr>
                <w:rPr>
                  <w:szCs w:val="18"/>
                </w:rPr>
                <w:id w:val="1562595247"/>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Non</w:t>
            </w:r>
          </w:p>
        </w:tc>
      </w:tr>
    </w:tbl>
    <w:p w14:paraId="2E50A979" w14:textId="77777777" w:rsidR="00EF3B1C" w:rsidRPr="00BD552B"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11B398A3" w14:textId="77777777" w:rsidTr="00F60D48">
        <w:tc>
          <w:tcPr>
            <w:tcW w:w="9921" w:type="dxa"/>
          </w:tcPr>
          <w:p w14:paraId="67824C7D" w14:textId="77777777" w:rsidR="00EF3B1C" w:rsidRPr="0000358F" w:rsidRDefault="00EF3B1C" w:rsidP="00F60D48">
            <w:pPr>
              <w:pStyle w:val="AufzhlungBuchstabe"/>
              <w:numPr>
                <w:ilvl w:val="0"/>
                <w:numId w:val="0"/>
              </w:numPr>
              <w:spacing w:before="0"/>
            </w:pPr>
            <w:r>
              <w:t>D’autres dossiers maîtres requis pour la déclaration sont-ils disponibles ?</w:t>
            </w:r>
          </w:p>
          <w:p w14:paraId="0CBD46D5" w14:textId="77777777" w:rsidR="00EF3B1C" w:rsidRPr="0000358F" w:rsidRDefault="00AC67CE" w:rsidP="00F60D48">
            <w:pPr>
              <w:tabs>
                <w:tab w:val="left" w:pos="1168"/>
              </w:tabs>
              <w:spacing w:before="0"/>
              <w:ind w:left="176" w:hanging="176"/>
              <w:rPr>
                <w:szCs w:val="18"/>
              </w:rPr>
            </w:pPr>
            <w:sdt>
              <w:sdtPr>
                <w:rPr>
                  <w:szCs w:val="18"/>
                </w:rPr>
                <w:id w:val="1195735500"/>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n° du/des dossier(s) maître(s) : </w:t>
            </w:r>
            <w:sdt>
              <w:sdtPr>
                <w:rPr>
                  <w:szCs w:val="18"/>
                </w:rPr>
                <w:id w:val="-580907154"/>
                <w:placeholder>
                  <w:docPart w:val="65F46256F9D2411F87D69D3BDAADB52A"/>
                </w:placeholder>
                <w:temporary/>
                <w:showingPlcHdr/>
                <w:text w:multiLine="1"/>
              </w:sdtPr>
              <w:sdtEndPr/>
              <w:sdtContent>
                <w:r w:rsidR="00EF3B1C">
                  <w:rPr>
                    <w:rStyle w:val="Platzhaltertext"/>
                    <w:color w:val="auto"/>
                    <w:szCs w:val="18"/>
                  </w:rPr>
                  <w:t>……</w:t>
                </w:r>
              </w:sdtContent>
            </w:sdt>
          </w:p>
          <w:p w14:paraId="545310AD" w14:textId="77777777" w:rsidR="00EF3B1C" w:rsidRPr="00BD552B" w:rsidRDefault="00AC67CE" w:rsidP="00F60D48">
            <w:pPr>
              <w:tabs>
                <w:tab w:val="left" w:pos="7088"/>
                <w:tab w:val="left" w:pos="7122"/>
              </w:tabs>
              <w:spacing w:before="0"/>
            </w:pPr>
            <w:sdt>
              <w:sdtPr>
                <w:rPr>
                  <w:szCs w:val="18"/>
                </w:rPr>
                <w:id w:val="-347561023"/>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Non</w:t>
            </w:r>
          </w:p>
        </w:tc>
      </w:tr>
    </w:tbl>
    <w:p w14:paraId="628C8E37" w14:textId="77777777" w:rsidR="00EF3B1C" w:rsidRPr="004A56E9" w:rsidRDefault="00EF3B1C" w:rsidP="00EF3B1C">
      <w:pPr>
        <w:pStyle w:val="berschrift3"/>
      </w:pPr>
      <w:r>
        <w:t>Confirmations</w:t>
      </w:r>
    </w:p>
    <w:p w14:paraId="4538D24F" w14:textId="77777777" w:rsidR="00EF3B1C" w:rsidRPr="004B0700" w:rsidRDefault="00EF3B1C" w:rsidP="00EF3B1C">
      <w:pPr>
        <w:pStyle w:val="berschrift4"/>
      </w:pPr>
      <w:r>
        <w:t>Preuve de la notification de l’utilisation d’une ressource génétique ou de connaissances traditionnelles associées à celle-ci conformément à l’ordonnance de Nagoya</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EF3B1C" w:rsidRPr="00A13E35" w14:paraId="194A8183" w14:textId="77777777" w:rsidTr="00F60D48">
        <w:tc>
          <w:tcPr>
            <w:tcW w:w="9922" w:type="dxa"/>
            <w:gridSpan w:val="4"/>
          </w:tcPr>
          <w:p w14:paraId="2FE903FB" w14:textId="77777777" w:rsidR="00EF3B1C" w:rsidRPr="00B122FE" w:rsidRDefault="00EF3B1C" w:rsidP="00F60D48">
            <w:pPr>
              <w:spacing w:before="0"/>
              <w:rPr>
                <w:szCs w:val="18"/>
              </w:rPr>
            </w:pPr>
            <w:r>
              <w:t>Selon l’art. 3, al. 2 de l’ordonnance sur les médicaments (OMéd ; RS 812.212.21), toute demande de nouvelle autorisation déposée pour un médicament dont le développement repose sur l’utilisation de ressources génétiques ou de connaissances traditionnelles associées à celles-ci doit contenir le numéro d’enregistrement au sens de l’art. 4, al. 3, ou 8, al. 5 de l’ordonnance de Nagoya (</w:t>
            </w:r>
            <w:proofErr w:type="spellStart"/>
            <w:r>
              <w:t>ONag</w:t>
            </w:r>
            <w:proofErr w:type="spellEnd"/>
            <w:r>
              <w:t xml:space="preserve">, RS 451.61). Le numéro d’enregistrement sert à prouver que l’obligation de notifier a été respectée conformément à l’art. 4, 5 ou 8 </w:t>
            </w:r>
            <w:proofErr w:type="spellStart"/>
            <w:r>
              <w:t>ONag</w:t>
            </w:r>
            <w:proofErr w:type="spellEnd"/>
            <w:r>
              <w:t xml:space="preserve"> et sa fourniture est une condition préalable à l’autorisation de mise sur le marché selon l’art. 9, al. 2 OMéd. L’obligation de notifier en vertu de l’art. 4 </w:t>
            </w:r>
            <w:proofErr w:type="spellStart"/>
            <w:r>
              <w:t>ONag</w:t>
            </w:r>
            <w:proofErr w:type="spellEnd"/>
            <w:r>
              <w:t xml:space="preserve"> doit être respectée dès lors que l’on a eu accès à une ressource génétique après le 12 octobre 2014 (voir art. 25</w:t>
            </w:r>
            <w:r>
              <w:rPr>
                <w:i/>
                <w:iCs/>
              </w:rPr>
              <w:t>d</w:t>
            </w:r>
            <w:r>
              <w:t xml:space="preserve"> de la loi fédérale sur la protection de la nature et du paysage [LPN] ; RS 451). En cas d’utilisation de connaissances traditionnelles associées à des ressources génétiques conformément à l’art. 23</w:t>
            </w:r>
            <w:r>
              <w:rPr>
                <w:i/>
                <w:iCs/>
              </w:rPr>
              <w:t>p</w:t>
            </w:r>
            <w:r>
              <w:t xml:space="preserve"> LPN, l’obligation de notifier en vertu de l’art. 4 </w:t>
            </w:r>
            <w:proofErr w:type="spellStart"/>
            <w:r>
              <w:t>ONag</w:t>
            </w:r>
            <w:proofErr w:type="spellEnd"/>
            <w:r>
              <w:t xml:space="preserve"> s’applique par analogie. S’il s’agit de l’utilisation d’une ressource génétique en Suisse selon l’art. 8 </w:t>
            </w:r>
            <w:proofErr w:type="spellStart"/>
            <w:r>
              <w:t>ONag</w:t>
            </w:r>
            <w:proofErr w:type="spellEnd"/>
            <w:r>
              <w:t xml:space="preserve">, le requérant devra apporter la preuve que l’obligation de notifier a été respectée à partir de l’entrée en vigueur de l’art. 8 </w:t>
            </w:r>
            <w:proofErr w:type="spellStart"/>
            <w:r>
              <w:t>ONag</w:t>
            </w:r>
            <w:proofErr w:type="spellEnd"/>
            <w:r>
              <w:t xml:space="preserve"> le 1</w:t>
            </w:r>
            <w:r>
              <w:rPr>
                <w:vertAlign w:val="superscript"/>
              </w:rPr>
              <w:t>er</w:t>
            </w:r>
            <w:r>
              <w:t> janvier 2017.</w:t>
            </w:r>
          </w:p>
        </w:tc>
      </w:tr>
      <w:tr w:rsidR="00EF3B1C" w:rsidRPr="00A13E35" w14:paraId="5B0C332F" w14:textId="77777777" w:rsidTr="00F60D48">
        <w:tc>
          <w:tcPr>
            <w:tcW w:w="6521" w:type="dxa"/>
          </w:tcPr>
          <w:p w14:paraId="5A574373" w14:textId="77777777" w:rsidR="00EF3B1C" w:rsidRPr="009D3E72" w:rsidRDefault="00EF3B1C" w:rsidP="00F60D48">
            <w:pPr>
              <w:spacing w:before="0"/>
              <w:rPr>
                <w:szCs w:val="18"/>
              </w:rPr>
            </w:pPr>
            <w:r>
              <w:t xml:space="preserve">Les déclarations individuelles sont-elles soumises à l’obligation de notifier conformément à l’art. 4, 5 ou 8 </w:t>
            </w:r>
            <w:proofErr w:type="spellStart"/>
            <w:r>
              <w:t>ONag</w:t>
            </w:r>
            <w:proofErr w:type="spellEnd"/>
            <w:r>
              <w:t> ?</w:t>
            </w:r>
          </w:p>
        </w:tc>
        <w:tc>
          <w:tcPr>
            <w:tcW w:w="887" w:type="dxa"/>
          </w:tcPr>
          <w:p w14:paraId="60C369D8" w14:textId="77777777" w:rsidR="00EF3B1C" w:rsidRPr="009D3E72" w:rsidRDefault="00AC67CE" w:rsidP="00F60D48">
            <w:pPr>
              <w:spacing w:before="0"/>
              <w:rPr>
                <w:szCs w:val="18"/>
              </w:rPr>
            </w:pPr>
            <w:sdt>
              <w:sdtPr>
                <w:rPr>
                  <w:szCs w:val="18"/>
                </w:rPr>
                <w:id w:val="-719286640"/>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Oui</w:t>
            </w:r>
          </w:p>
        </w:tc>
        <w:tc>
          <w:tcPr>
            <w:tcW w:w="1265" w:type="dxa"/>
          </w:tcPr>
          <w:p w14:paraId="43C05FDB" w14:textId="77777777" w:rsidR="00EF3B1C" w:rsidRPr="009D3E72" w:rsidRDefault="00AC67CE" w:rsidP="00F60D48">
            <w:pPr>
              <w:spacing w:before="0"/>
              <w:rPr>
                <w:szCs w:val="18"/>
              </w:rPr>
            </w:pPr>
            <w:sdt>
              <w:sdtPr>
                <w:rPr>
                  <w:szCs w:val="18"/>
                </w:rPr>
                <w:id w:val="-1697839580"/>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Non</w:t>
            </w:r>
          </w:p>
        </w:tc>
        <w:tc>
          <w:tcPr>
            <w:tcW w:w="1249" w:type="dxa"/>
          </w:tcPr>
          <w:p w14:paraId="462A2CF9" w14:textId="77777777" w:rsidR="00EF3B1C" w:rsidRPr="009D3E72" w:rsidRDefault="00AC67CE" w:rsidP="00F60D48">
            <w:pPr>
              <w:spacing w:before="0"/>
              <w:rPr>
                <w:szCs w:val="18"/>
              </w:rPr>
            </w:pPr>
            <w:sdt>
              <w:sdtPr>
                <w:rPr>
                  <w:szCs w:val="18"/>
                </w:rPr>
                <w:id w:val="-383330966"/>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w:t>
            </w:r>
            <w:proofErr w:type="gramStart"/>
            <w:r w:rsidR="00EF3B1C">
              <w:t>n</w:t>
            </w:r>
            <w:proofErr w:type="gramEnd"/>
            <w:r w:rsidR="00EF3B1C">
              <w:t>/a</w:t>
            </w:r>
          </w:p>
        </w:tc>
      </w:tr>
      <w:tr w:rsidR="00EF3B1C" w:rsidRPr="00A13E35" w14:paraId="733F3E08" w14:textId="77777777" w:rsidTr="00F60D48">
        <w:tc>
          <w:tcPr>
            <w:tcW w:w="6521" w:type="dxa"/>
          </w:tcPr>
          <w:p w14:paraId="7E146D09" w14:textId="77777777" w:rsidR="00EF3B1C" w:rsidRPr="009D3E72" w:rsidRDefault="00EF3B1C" w:rsidP="00F60D48">
            <w:pPr>
              <w:spacing w:before="0"/>
              <w:rPr>
                <w:szCs w:val="18"/>
              </w:rPr>
            </w:pPr>
            <w:r>
              <w:t>Si oui, le(s) numéro(s) d’enregistrement délivré(s) par l’OFEV en tant que preuve du respect de l’obligation de notifier est/sont le(s) suivant(s) :</w:t>
            </w:r>
          </w:p>
        </w:tc>
        <w:tc>
          <w:tcPr>
            <w:tcW w:w="3401" w:type="dxa"/>
            <w:gridSpan w:val="3"/>
          </w:tcPr>
          <w:p w14:paraId="70A7DFBD" w14:textId="77777777" w:rsidR="00EF3B1C" w:rsidRPr="00C73725" w:rsidRDefault="00AC67CE" w:rsidP="00F60D48">
            <w:pPr>
              <w:spacing w:before="0"/>
            </w:pPr>
            <w:sdt>
              <w:sdtPr>
                <w:id w:val="-1181357695"/>
                <w:placeholder>
                  <w:docPart w:val="A6E544E52BCA4F0297F5E02A2F4C6C49"/>
                </w:placeholder>
                <w:temporary/>
                <w:showingPlcHdr/>
                <w:text w:multiLine="1"/>
              </w:sdtPr>
              <w:sdtEndPr/>
              <w:sdtContent>
                <w:r w:rsidR="00EF3B1C">
                  <w:rPr>
                    <w:rStyle w:val="Platzhaltertext"/>
                    <w:color w:val="auto"/>
                  </w:rPr>
                  <w:t>……</w:t>
                </w:r>
              </w:sdtContent>
            </w:sdt>
          </w:p>
        </w:tc>
      </w:tr>
    </w:tbl>
    <w:p w14:paraId="5C3BBA28" w14:textId="77777777" w:rsidR="00EF3B1C" w:rsidRPr="004B0700" w:rsidRDefault="00EF3B1C" w:rsidP="00EF3B1C">
      <w:pPr>
        <w:pStyle w:val="berschrift4"/>
      </w:pPr>
      <w:r>
        <w:t>Nanoparticules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4A7C85E0" w14:textId="77777777" w:rsidTr="00F60D48">
        <w:tc>
          <w:tcPr>
            <w:tcW w:w="9922" w:type="dxa"/>
          </w:tcPr>
          <w:p w14:paraId="7A61771B" w14:textId="77777777" w:rsidR="00EF3B1C" w:rsidRDefault="00EF3B1C" w:rsidP="00F60D48">
            <w:pPr>
              <w:tabs>
                <w:tab w:val="left" w:pos="9106"/>
              </w:tabs>
              <w:spacing w:before="0"/>
              <w:rPr>
                <w:szCs w:val="18"/>
              </w:rPr>
            </w:pPr>
            <w:r>
              <w:t>Nous confirmons qu’aucune nanoparticule synthétique</w:t>
            </w:r>
            <w:r>
              <w:rPr>
                <w:iCs/>
                <w:szCs w:val="18"/>
                <w:vertAlign w:val="superscript"/>
              </w:rPr>
              <w:t>1</w:t>
            </w:r>
            <w:r>
              <w:t xml:space="preserve"> n’est utilisée pour la fabrication.</w:t>
            </w:r>
            <w:r>
              <w:tab/>
            </w:r>
            <w:sdt>
              <w:sdtPr>
                <w:rPr>
                  <w:szCs w:val="18"/>
                </w:rPr>
                <w:id w:val="39246966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p w14:paraId="08233A34" w14:textId="77777777" w:rsidR="00EF3B1C" w:rsidRDefault="00EF3B1C" w:rsidP="00F60D48">
            <w:pPr>
              <w:spacing w:before="0" w:line="240" w:lineRule="auto"/>
            </w:pPr>
            <w:r>
              <w:rPr>
                <w:i/>
                <w:iCs/>
                <w:sz w:val="16"/>
                <w:szCs w:val="16"/>
                <w:vertAlign w:val="superscript"/>
              </w:rPr>
              <w:t>1</w:t>
            </w:r>
            <w:r>
              <w:rPr>
                <w:i/>
                <w:iCs/>
                <w:sz w:val="16"/>
                <w:szCs w:val="16"/>
              </w:rPr>
              <w:t xml:space="preserve"> Les particules ont une dimension d’au moins l’échelle nanométrique (1-1000 nm) et possèdent des fonctions et/ou des modes d’action basés sur des propriétés nanotechnologiques.</w:t>
            </w:r>
          </w:p>
        </w:tc>
      </w:tr>
    </w:tbl>
    <w:p w14:paraId="2628C9EE" w14:textId="77777777" w:rsidR="00EF3B1C" w:rsidRPr="004B0700" w:rsidRDefault="00EF3B1C" w:rsidP="00EF3B1C">
      <w:pPr>
        <w:pStyle w:val="berschrift4"/>
      </w:pPr>
      <w:r>
        <w:t>Matériel d’emballage / étiquetage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3323A10D" w14:textId="77777777" w:rsidTr="00F60D48">
        <w:tc>
          <w:tcPr>
            <w:tcW w:w="9922" w:type="dxa"/>
          </w:tcPr>
          <w:p w14:paraId="05D763FD" w14:textId="77777777" w:rsidR="00EF3B1C" w:rsidRDefault="00EF3B1C" w:rsidP="00F60D48">
            <w:pPr>
              <w:tabs>
                <w:tab w:val="left" w:pos="9106"/>
              </w:tabs>
              <w:spacing w:before="0"/>
            </w:pPr>
            <w:r>
              <w:t xml:space="preserve">Nous confirmons que l’étiquetage sera conforme à l’annexe 1a </w:t>
            </w:r>
            <w:proofErr w:type="spellStart"/>
            <w:r>
              <w:t>OEMéd</w:t>
            </w:r>
            <w:proofErr w:type="spellEnd"/>
            <w:r>
              <w:t xml:space="preserve"> après délivrance de l’autorisation. Nous confirmons par ailleurs qu’aucune indication ou aucun dosage ne sera mentionné, même dans la dénomination, et que nous prenons en compte et assumons la responsabilité de mentionner d’éventuelles mises en garde, contre-indications et d’éventuels effets secondaires figurant dans la liste SHA selon l’annexe 6 </w:t>
            </w:r>
            <w:proofErr w:type="spellStart"/>
            <w:r>
              <w:t>OAMédcophy</w:t>
            </w:r>
            <w:proofErr w:type="spellEnd"/>
            <w:r>
              <w:t xml:space="preserve">, ou dans la liste « Gemmothérapie » selon l’annexe 8 </w:t>
            </w:r>
            <w:proofErr w:type="spellStart"/>
            <w:r>
              <w:t>OAMédcophy</w:t>
            </w:r>
            <w:proofErr w:type="spellEnd"/>
            <w:r>
              <w:t xml:space="preserve"> sur le matériel d’emballage.</w:t>
            </w:r>
            <w:r>
              <w:tab/>
            </w:r>
            <w:sdt>
              <w:sdtPr>
                <w:rPr>
                  <w:szCs w:val="18"/>
                </w:rPr>
                <w:id w:val="-115930559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57DDA808" w14:textId="77777777" w:rsidR="00EF3B1C" w:rsidRDefault="00EF3B1C">
      <w:pPr>
        <w:spacing w:after="160" w:line="259" w:lineRule="auto"/>
        <w:rPr>
          <w:rFonts w:eastAsiaTheme="majorEastAsia"/>
          <w:b/>
          <w:iCs/>
        </w:rPr>
      </w:pPr>
      <w:r>
        <w:br w:type="page"/>
      </w:r>
    </w:p>
    <w:p w14:paraId="78E635C7" w14:textId="041294A8" w:rsidR="00EF3B1C" w:rsidRPr="004B0700" w:rsidRDefault="00EF3B1C" w:rsidP="00EF3B1C">
      <w:pPr>
        <w:pStyle w:val="berschrift4"/>
      </w:pPr>
      <w:r>
        <w:lastRenderedPageBreak/>
        <w:t>Qualité et sécurité</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40C66BF4" w14:textId="77777777" w:rsidTr="00F60D48">
        <w:tc>
          <w:tcPr>
            <w:tcW w:w="9922" w:type="dxa"/>
          </w:tcPr>
          <w:p w14:paraId="32AA0D21" w14:textId="77777777" w:rsidR="00EF3B1C" w:rsidRDefault="00EF3B1C" w:rsidP="00F60D48">
            <w:pPr>
              <w:tabs>
                <w:tab w:val="left" w:pos="9106"/>
              </w:tabs>
              <w:spacing w:before="0"/>
            </w:pPr>
            <w:r>
              <w:t xml:space="preserve">Nous confirmons que les médicaments sont fabriqués de manière conforme aux BPF selon l’art. 4, al. 2 et 3 et/ou l’art. 11, al. 1, let. </w:t>
            </w:r>
            <w:proofErr w:type="gramStart"/>
            <w:r>
              <w:t>i</w:t>
            </w:r>
            <w:proofErr w:type="gramEnd"/>
            <w:r>
              <w:t xml:space="preserve"> </w:t>
            </w:r>
            <w:proofErr w:type="spellStart"/>
            <w:r>
              <w:t>OAMéd</w:t>
            </w:r>
            <w:proofErr w:type="spellEnd"/>
            <w:r>
              <w:t xml:space="preserve"> et dans le strict respect des règles de fabrication en vigueur pour les préparations correspondantes et que les conditions d’autorisation conformément à l’art. 10, al. 1, let. </w:t>
            </w:r>
            <w:proofErr w:type="spellStart"/>
            <w:proofErr w:type="gramStart"/>
            <w:r>
              <w:t>a</w:t>
            </w:r>
            <w:r>
              <w:rPr>
                <w:szCs w:val="20"/>
                <w:vertAlign w:val="superscript"/>
              </w:rPr>
              <w:t>bis</w:t>
            </w:r>
            <w:proofErr w:type="spellEnd"/>
            <w:proofErr w:type="gramEnd"/>
            <w:r>
              <w:t xml:space="preserve"> </w:t>
            </w:r>
            <w:proofErr w:type="spellStart"/>
            <w:r>
              <w:t>LPTh</w:t>
            </w:r>
            <w:proofErr w:type="spellEnd"/>
            <w:r>
              <w:t xml:space="preserve"> sont remplies.</w:t>
            </w:r>
            <w:r>
              <w:tab/>
            </w:r>
            <w:sdt>
              <w:sdtPr>
                <w:rPr>
                  <w:szCs w:val="18"/>
                </w:rPr>
                <w:id w:val="-25159603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r w:rsidR="00EF3B1C" w14:paraId="7C9E07A0" w14:textId="77777777" w:rsidTr="00F60D48">
        <w:tc>
          <w:tcPr>
            <w:tcW w:w="9922" w:type="dxa"/>
          </w:tcPr>
          <w:p w14:paraId="172835A0" w14:textId="77777777" w:rsidR="00EF3B1C" w:rsidRPr="00B122FE" w:rsidRDefault="00EF3B1C" w:rsidP="00F60D48">
            <w:pPr>
              <w:tabs>
                <w:tab w:val="left" w:pos="9106"/>
              </w:tabs>
              <w:spacing w:before="0"/>
              <w:rPr>
                <w:szCs w:val="18"/>
              </w:rPr>
            </w:pPr>
            <w:r>
              <w:t>Nous confirmons que les récipients primaires sont définis (dimensions et matériel, y compris attestations concernant l’innocuité en cas de contact avec les denrées alimentaires).</w:t>
            </w:r>
            <w:r>
              <w:tab/>
            </w:r>
            <w:sdt>
              <w:sdtPr>
                <w:rPr>
                  <w:szCs w:val="18"/>
                </w:rPr>
                <w:id w:val="-85534743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r w:rsidR="00EF3B1C" w14:paraId="2DC0BD45" w14:textId="77777777" w:rsidTr="00F60D48">
        <w:tc>
          <w:tcPr>
            <w:tcW w:w="9922" w:type="dxa"/>
          </w:tcPr>
          <w:p w14:paraId="5597706C" w14:textId="77777777" w:rsidR="00EF3B1C" w:rsidRDefault="00EF3B1C" w:rsidP="00F60D48">
            <w:pPr>
              <w:tabs>
                <w:tab w:val="left" w:pos="9106"/>
              </w:tabs>
              <w:spacing w:before="0"/>
              <w:rPr>
                <w:szCs w:val="18"/>
              </w:rPr>
            </w:pPr>
            <w:r>
              <w:t>Nous confirmons que les durées de conservation (également les délais d’utilisation après ouverture, si nécessaire) et les consignes concernant le stockage sont démontrées par des analyses correspondantes.</w:t>
            </w:r>
            <w:r>
              <w:tab/>
            </w:r>
            <w:sdt>
              <w:sdtPr>
                <w:rPr>
                  <w:szCs w:val="18"/>
                </w:rPr>
                <w:id w:val="-171595636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5629D855" w14:textId="77777777" w:rsidR="00EF3B1C" w:rsidRPr="004B0700" w:rsidRDefault="00EF3B1C" w:rsidP="00EF3B1C">
      <w:pPr>
        <w:pStyle w:val="berschrift4"/>
      </w:pPr>
      <w:r>
        <w:t>Conditions relatives à la procédure de déclaration</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72E23C53" w14:textId="77777777" w:rsidTr="00F60D48">
        <w:tc>
          <w:tcPr>
            <w:tcW w:w="9922" w:type="dxa"/>
          </w:tcPr>
          <w:p w14:paraId="1E5D0DAC" w14:textId="77777777" w:rsidR="00EF3B1C" w:rsidRPr="00DC0BB4" w:rsidRDefault="00EF3B1C" w:rsidP="00F60D48">
            <w:pPr>
              <w:tabs>
                <w:tab w:val="left" w:pos="8964"/>
              </w:tabs>
              <w:spacing w:before="0"/>
              <w:rPr>
                <w:szCs w:val="18"/>
              </w:rPr>
            </w:pPr>
            <w:r>
              <w:t xml:space="preserve">Nous confirmons que toutes les conditions relatives à la procédure de déclaration conformément à l’art. 25, al. 1 et aux art. 27 et 28 </w:t>
            </w:r>
            <w:proofErr w:type="spellStart"/>
            <w:r>
              <w:t>OAMédcophy</w:t>
            </w:r>
            <w:proofErr w:type="spellEnd"/>
            <w:r>
              <w:t xml:space="preserve"> sont remplies.</w:t>
            </w:r>
            <w:r>
              <w:tab/>
            </w:r>
            <w:sdt>
              <w:sdtPr>
                <w:rPr>
                  <w:szCs w:val="18"/>
                </w:rPr>
                <w:id w:val="-121927204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 </w:t>
            </w:r>
          </w:p>
        </w:tc>
      </w:tr>
    </w:tbl>
    <w:p w14:paraId="34F9E26E" w14:textId="77777777" w:rsidR="00EF3B1C" w:rsidRPr="000C26B5" w:rsidRDefault="00EF3B1C" w:rsidP="00EF3B1C">
      <w:pPr>
        <w:pStyle w:val="berschrift2"/>
        <w:rPr>
          <w:sz w:val="22"/>
          <w:szCs w:val="22"/>
        </w:rPr>
      </w:pPr>
      <w:r>
        <w:rPr>
          <w:sz w:val="22"/>
          <w:szCs w:val="22"/>
        </w:rPr>
        <w:t>Dossier de base pour les médicaments asiatiques</w:t>
      </w:r>
    </w:p>
    <w:p w14:paraId="717073B2" w14:textId="77777777" w:rsidR="00EF3B1C" w:rsidRDefault="00EF3B1C" w:rsidP="00EF3B1C">
      <w:pPr>
        <w:pStyle w:val="berschrift3"/>
      </w:pPr>
      <w:r>
        <w:t>Autres formulaires et documents à fournir</w:t>
      </w:r>
    </w:p>
    <w:p w14:paraId="0213566C" w14:textId="77777777" w:rsidR="00EF3B1C" w:rsidRDefault="00EF3B1C" w:rsidP="00EF3B1C">
      <w:r w:rsidRPr="00537193">
        <w:t>Cette liste n’est pas exhaustive. Veuillez également consulter la liste des documents à soumettre (VZ_Liste_des_documents_soumettre_HMV4).</w:t>
      </w:r>
    </w:p>
    <w:p w14:paraId="3AE7304C" w14:textId="77777777" w:rsidR="00EF3B1C" w:rsidRPr="00F63385"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DF348A" w14:paraId="580F3678" w14:textId="77777777" w:rsidTr="00F60D48">
        <w:tc>
          <w:tcPr>
            <w:tcW w:w="9921" w:type="dxa"/>
          </w:tcPr>
          <w:p w14:paraId="52349CE4" w14:textId="77777777" w:rsidR="00EF3B1C" w:rsidRDefault="00EF3B1C" w:rsidP="00F60D48">
            <w:pPr>
              <w:spacing w:before="0"/>
              <w:rPr>
                <w:szCs w:val="18"/>
              </w:rPr>
            </w:pPr>
            <w:r>
              <w:t>La preuve que les conditions liées à l’autorisation, énoncées à l’art. 10, al. 1, let. </w:t>
            </w:r>
            <w:proofErr w:type="gramStart"/>
            <w:r>
              <w:t>b</w:t>
            </w:r>
            <w:proofErr w:type="gramEnd"/>
            <w:r>
              <w:t xml:space="preserve"> et c LPTh, sont remplies </w:t>
            </w:r>
          </w:p>
          <w:p w14:paraId="4773BA08" w14:textId="77777777" w:rsidR="00EF3B1C" w:rsidRDefault="00AC67CE" w:rsidP="00F60D48">
            <w:pPr>
              <w:spacing w:before="0"/>
              <w:ind w:left="210" w:hanging="210"/>
              <w:rPr>
                <w:szCs w:val="18"/>
              </w:rPr>
            </w:pPr>
            <w:sdt>
              <w:sdtPr>
                <w:rPr>
                  <w:szCs w:val="18"/>
                </w:rPr>
                <w:id w:val="-641734923"/>
                <w14:checkbox>
                  <w14:checked w14:val="0"/>
                  <w14:checkedState w14:val="2612" w14:font="MS Gothic"/>
                  <w14:uncheckedState w14:val="2610" w14:font="MS Gothic"/>
                </w14:checkbox>
              </w:sdtPr>
              <w:sdtEndPr/>
              <w:sdtContent>
                <w:r w:rsidR="00EF3B1C" w:rsidRPr="00FD279A">
                  <w:rPr>
                    <w:rFonts w:ascii="Segoe UI Symbol" w:hAnsi="Segoe UI Symbol" w:cs="Segoe UI Symbol"/>
                    <w:szCs w:val="18"/>
                  </w:rPr>
                  <w:t>☐</w:t>
                </w:r>
              </w:sdtContent>
            </w:sdt>
            <w:r w:rsidR="00EF3B1C">
              <w:t xml:space="preserve"> </w:t>
            </w:r>
            <w:proofErr w:type="gramStart"/>
            <w:r w:rsidR="00EF3B1C">
              <w:t>a</w:t>
            </w:r>
            <w:proofErr w:type="gramEnd"/>
            <w:r w:rsidR="00EF3B1C">
              <w:t xml:space="preserve"> déjà été fournie à Swissmedic.</w:t>
            </w:r>
          </w:p>
          <w:p w14:paraId="3DB4B1A1" w14:textId="77777777" w:rsidR="00EF3B1C" w:rsidRPr="00DF348A" w:rsidRDefault="00AC67CE" w:rsidP="00F60D48">
            <w:pPr>
              <w:spacing w:before="0"/>
              <w:rPr>
                <w:i/>
                <w:sz w:val="16"/>
                <w:szCs w:val="16"/>
              </w:rPr>
            </w:pPr>
            <w:sdt>
              <w:sdtPr>
                <w:rPr>
                  <w:szCs w:val="18"/>
                </w:rPr>
                <w:id w:val="-1049676571"/>
                <w14:checkbox>
                  <w14:checked w14:val="0"/>
                  <w14:checkedState w14:val="2612" w14:font="MS Gothic"/>
                  <w14:uncheckedState w14:val="2610" w14:font="MS Gothic"/>
                </w14:checkbox>
              </w:sdtPr>
              <w:sdtEndPr/>
              <w:sdtContent>
                <w:r w:rsidR="00EF3B1C" w:rsidRPr="00FD279A">
                  <w:rPr>
                    <w:rFonts w:ascii="Segoe UI Symbol" w:hAnsi="Segoe UI Symbol" w:cs="Segoe UI Symbol"/>
                    <w:szCs w:val="18"/>
                  </w:rPr>
                  <w:t>☐</w:t>
                </w:r>
              </w:sdtContent>
            </w:sdt>
            <w:r w:rsidR="00EF3B1C">
              <w:t xml:space="preserve"> </w:t>
            </w:r>
            <w:proofErr w:type="gramStart"/>
            <w:r w:rsidR="00EF3B1C">
              <w:t>est</w:t>
            </w:r>
            <w:proofErr w:type="gramEnd"/>
            <w:r w:rsidR="00EF3B1C">
              <w:t xml:space="preserve"> jointe à la présente demande.</w:t>
            </w:r>
          </w:p>
        </w:tc>
      </w:tr>
    </w:tbl>
    <w:p w14:paraId="5AA97049" w14:textId="77777777" w:rsidR="00EF3B1C" w:rsidRPr="00DF348A"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DF348A" w14:paraId="6F6CF798" w14:textId="77777777" w:rsidTr="00F60D48">
        <w:tc>
          <w:tcPr>
            <w:tcW w:w="9921" w:type="dxa"/>
          </w:tcPr>
          <w:p w14:paraId="3145806E" w14:textId="77777777" w:rsidR="00EF3B1C" w:rsidRPr="00097CBF" w:rsidRDefault="00AC67CE" w:rsidP="00F60D48">
            <w:pPr>
              <w:spacing w:before="0"/>
              <w:ind w:left="242" w:hanging="242"/>
            </w:pPr>
            <w:sdt>
              <w:sdtPr>
                <w:rPr>
                  <w:szCs w:val="18"/>
                </w:rPr>
                <w:id w:val="-1959713603"/>
                <w14:checkbox>
                  <w14:checked w14:val="0"/>
                  <w14:checkedState w14:val="2612" w14:font="MS Gothic"/>
                  <w14:uncheckedState w14:val="2610" w14:font="MS Gothic"/>
                </w14:checkbox>
              </w:sdtPr>
              <w:sdtEndPr/>
              <w:sdtContent>
                <w:r w:rsidR="00EF3B1C" w:rsidRPr="00097CBF">
                  <w:rPr>
                    <w:rFonts w:ascii="Segoe UI Symbol" w:hAnsi="Segoe UI Symbol" w:cs="Segoe UI Symbol"/>
                    <w:szCs w:val="18"/>
                  </w:rPr>
                  <w:t>☐</w:t>
                </w:r>
              </w:sdtContent>
            </w:sdt>
            <w:r w:rsidR="00EF3B1C" w:rsidRPr="00097CBF">
              <w:t xml:space="preserve"> Le formulaire </w:t>
            </w:r>
            <w:r w:rsidR="00EF3B1C" w:rsidRPr="00097CBF">
              <w:rPr>
                <w:i/>
                <w:szCs w:val="18"/>
              </w:rPr>
              <w:t xml:space="preserve">Renseignements concernant </w:t>
            </w:r>
            <w:r w:rsidR="00EF3B1C" w:rsidRPr="00097CBF">
              <w:rPr>
                <w:i/>
                <w:iCs/>
                <w:szCs w:val="18"/>
              </w:rPr>
              <w:t xml:space="preserve">les fabricants </w:t>
            </w:r>
            <w:r w:rsidR="00EF3B1C" w:rsidRPr="00097CBF">
              <w:rPr>
                <w:i/>
                <w:iCs/>
              </w:rPr>
              <w:t>HMV4</w:t>
            </w:r>
            <w:r w:rsidR="00EF3B1C" w:rsidRPr="00097CBF">
              <w:t xml:space="preserve"> est joint en annexe. (Pour les nouvelles autorisations et les modifications relatives aux renseignements concernant les fabricants.)</w:t>
            </w:r>
          </w:p>
          <w:p w14:paraId="525CC29E" w14:textId="77777777" w:rsidR="00EF3B1C" w:rsidRPr="00097CBF" w:rsidRDefault="00AC67CE" w:rsidP="00F60D48">
            <w:pPr>
              <w:spacing w:before="0" w:line="240" w:lineRule="auto"/>
              <w:rPr>
                <w:i/>
                <w:szCs w:val="18"/>
              </w:rPr>
            </w:pPr>
            <w:sdt>
              <w:sdtPr>
                <w:rPr>
                  <w:szCs w:val="18"/>
                </w:rPr>
                <w:id w:val="-1251725164"/>
                <w14:checkbox>
                  <w14:checked w14:val="0"/>
                  <w14:checkedState w14:val="2612" w14:font="MS Gothic"/>
                  <w14:uncheckedState w14:val="2610" w14:font="MS Gothic"/>
                </w14:checkbox>
              </w:sdtPr>
              <w:sdtEndPr/>
              <w:sdtContent>
                <w:r w:rsidR="00EF3B1C" w:rsidRPr="00097CBF">
                  <w:rPr>
                    <w:rFonts w:ascii="Segoe UI Symbol" w:hAnsi="Segoe UI Symbol" w:cs="Segoe UI Symbol"/>
                    <w:szCs w:val="18"/>
                  </w:rPr>
                  <w:t>☐</w:t>
                </w:r>
              </w:sdtContent>
            </w:sdt>
            <w:r w:rsidR="00EF3B1C" w:rsidRPr="00097CBF">
              <w:t xml:space="preserve"> Le formulaire </w:t>
            </w:r>
            <w:r w:rsidR="00EF3B1C" w:rsidRPr="00097CBF">
              <w:rPr>
                <w:i/>
                <w:szCs w:val="18"/>
              </w:rPr>
              <w:t xml:space="preserve">Renseignements concernant les fabricants HMV4 </w:t>
            </w:r>
            <w:r w:rsidR="00EF3B1C" w:rsidRPr="00097CBF">
              <w:t>est joint en annexe (obligatoire).</w:t>
            </w:r>
          </w:p>
          <w:p w14:paraId="4BA30C40" w14:textId="77777777" w:rsidR="00EF3B1C" w:rsidRPr="00097CBF" w:rsidRDefault="00EF3B1C" w:rsidP="00F60D48">
            <w:pPr>
              <w:spacing w:before="0" w:line="240" w:lineRule="auto"/>
              <w:rPr>
                <w:szCs w:val="18"/>
              </w:rPr>
            </w:pPr>
            <w:r w:rsidRPr="00097CBF">
              <w:rPr>
                <w:i/>
                <w:iCs/>
                <w:sz w:val="16"/>
                <w:szCs w:val="16"/>
              </w:rPr>
              <w:t>Un formulaire « Déclaration du responsable technique HMV4 » doit être fourni pour chaque fabricant étranger faisant l’objet de la demande</w:t>
            </w:r>
            <w:r w:rsidRPr="00097CBF">
              <w:rPr>
                <w:sz w:val="16"/>
                <w:szCs w:val="16"/>
              </w:rPr>
              <w:t>.</w:t>
            </w:r>
            <w:r w:rsidRPr="00097CBF">
              <w:rPr>
                <w:i/>
                <w:sz w:val="16"/>
                <w:szCs w:val="16"/>
              </w:rPr>
              <w:br/>
            </w:r>
            <w:r w:rsidRPr="00097CBF">
              <w:rPr>
                <w:i/>
                <w:sz w:val="16"/>
                <w:szCs w:val="16"/>
              </w:rPr>
              <w:sym w:font="Wingdings" w:char="F0E0"/>
            </w:r>
            <w:r w:rsidRPr="00097CBF">
              <w:rPr>
                <w:i/>
                <w:sz w:val="16"/>
                <w:szCs w:val="16"/>
              </w:rPr>
              <w:t xml:space="preserve"> </w:t>
            </w:r>
            <w:r w:rsidRPr="00097CBF">
              <w:rPr>
                <w:sz w:val="16"/>
                <w:szCs w:val="16"/>
              </w:rPr>
              <w:t xml:space="preserve">Guide complémentaire </w:t>
            </w:r>
            <w:r w:rsidRPr="00097CBF">
              <w:rPr>
                <w:i/>
                <w:sz w:val="16"/>
                <w:szCs w:val="16"/>
              </w:rPr>
              <w:t>Conformité aux BPF des fabricants étrangers HMV4</w:t>
            </w:r>
            <w:r w:rsidRPr="00097CBF">
              <w:rPr>
                <w:i/>
                <w:sz w:val="16"/>
                <w:szCs w:val="16"/>
              </w:rPr>
              <w:br/>
            </w:r>
            <w:r w:rsidRPr="00097CBF">
              <w:rPr>
                <w:b/>
                <w:bCs/>
                <w:sz w:val="16"/>
                <w:szCs w:val="16"/>
              </w:rPr>
              <w:t>Exception :</w:t>
            </w:r>
            <w:r w:rsidRPr="00097CBF">
              <w:rPr>
                <w:sz w:val="16"/>
                <w:szCs w:val="16"/>
              </w:rPr>
              <w:t xml:space="preserve"> pour les tisanes autorisées par déclaration (art. 12 </w:t>
            </w:r>
            <w:proofErr w:type="spellStart"/>
            <w:r w:rsidRPr="00097CBF">
              <w:rPr>
                <w:sz w:val="16"/>
                <w:szCs w:val="16"/>
              </w:rPr>
              <w:t>OAMédcophy</w:t>
            </w:r>
            <w:proofErr w:type="spellEnd"/>
            <w:r w:rsidRPr="00097CBF">
              <w:rPr>
                <w:sz w:val="16"/>
                <w:szCs w:val="16"/>
              </w:rPr>
              <w:t xml:space="preserve">) et les bonbons et pastilles pour la gorge et contre </w:t>
            </w:r>
            <w:proofErr w:type="gramStart"/>
            <w:r w:rsidRPr="00097CBF">
              <w:rPr>
                <w:sz w:val="16"/>
                <w:szCs w:val="16"/>
              </w:rPr>
              <w:t>la toux autorisés</w:t>
            </w:r>
            <w:proofErr w:type="gramEnd"/>
            <w:r w:rsidRPr="00097CBF">
              <w:rPr>
                <w:sz w:val="16"/>
                <w:szCs w:val="16"/>
              </w:rPr>
              <w:t xml:space="preserve"> par déclaration (art. 13 </w:t>
            </w:r>
            <w:proofErr w:type="spellStart"/>
            <w:r w:rsidRPr="00097CBF">
              <w:rPr>
                <w:sz w:val="16"/>
                <w:szCs w:val="16"/>
              </w:rPr>
              <w:t>OAMédcophy</w:t>
            </w:r>
            <w:proofErr w:type="spellEnd"/>
            <w:r w:rsidRPr="00097CBF">
              <w:rPr>
                <w:sz w:val="16"/>
                <w:szCs w:val="16"/>
              </w:rPr>
              <w:t>), le formulaire Renseignements concernant les fabricants HMV4 n’est pas nécessaire.</w:t>
            </w:r>
          </w:p>
          <w:p w14:paraId="4919DFD2" w14:textId="77777777" w:rsidR="00EF3B1C" w:rsidRPr="00097CBF" w:rsidRDefault="00AC67CE" w:rsidP="00F60D48">
            <w:pPr>
              <w:spacing w:before="0"/>
              <w:ind w:left="228" w:hanging="228"/>
              <w:rPr>
                <w:i/>
                <w:szCs w:val="18"/>
              </w:rPr>
            </w:pPr>
            <w:sdt>
              <w:sdtPr>
                <w:rPr>
                  <w:szCs w:val="18"/>
                </w:rPr>
                <w:id w:val="-210047342"/>
                <w14:checkbox>
                  <w14:checked w14:val="0"/>
                  <w14:checkedState w14:val="2612" w14:font="MS Gothic"/>
                  <w14:uncheckedState w14:val="2610" w14:font="MS Gothic"/>
                </w14:checkbox>
              </w:sdtPr>
              <w:sdtEndPr/>
              <w:sdtContent>
                <w:r w:rsidR="00EF3B1C" w:rsidRPr="00097CBF">
                  <w:rPr>
                    <w:rFonts w:ascii="Segoe UI Symbol" w:hAnsi="Segoe UI Symbol" w:cs="Segoe UI Symbol"/>
                    <w:szCs w:val="18"/>
                  </w:rPr>
                  <w:t>☐</w:t>
                </w:r>
              </w:sdtContent>
            </w:sdt>
            <w:r w:rsidR="00EF3B1C" w:rsidRPr="00097CBF">
              <w:t xml:space="preserve"> Le formulaire </w:t>
            </w:r>
            <w:r w:rsidR="00EF3B1C" w:rsidRPr="00097CBF">
              <w:rPr>
                <w:i/>
                <w:iCs/>
              </w:rPr>
              <w:t>Renseignements concernant les fabricants HMV4</w:t>
            </w:r>
            <w:r w:rsidR="00EF3B1C" w:rsidRPr="00097CBF">
              <w:rPr>
                <w:i/>
                <w:szCs w:val="18"/>
              </w:rPr>
              <w:t xml:space="preserve"> </w:t>
            </w:r>
            <w:r w:rsidR="00EF3B1C" w:rsidRPr="00097CBF">
              <w:t>a déjà été fourni à Swissmedic. (Uniquement en cas de modifications qui ne sont pas en lien avec les renseignements concernant les fabricants.)</w:t>
            </w:r>
          </w:p>
          <w:p w14:paraId="00AC5CB3" w14:textId="77777777" w:rsidR="00EF3B1C" w:rsidRPr="00DF348A" w:rsidRDefault="00EF3B1C" w:rsidP="00F60D48">
            <w:pPr>
              <w:spacing w:before="0" w:line="240" w:lineRule="auto"/>
            </w:pPr>
            <w:r w:rsidRPr="00097CBF">
              <w:rPr>
                <w:iCs/>
                <w:sz w:val="16"/>
                <w:szCs w:val="16"/>
              </w:rPr>
              <w:t>Un formulaire</w:t>
            </w:r>
            <w:r w:rsidRPr="00097CBF">
              <w:rPr>
                <w:i/>
                <w:iCs/>
                <w:sz w:val="16"/>
                <w:szCs w:val="16"/>
              </w:rPr>
              <w:t xml:space="preserve"> </w:t>
            </w:r>
            <w:r w:rsidRPr="00097CBF">
              <w:rPr>
                <w:i/>
                <w:sz w:val="16"/>
                <w:szCs w:val="16"/>
              </w:rPr>
              <w:t>Déclaration du responsable technique pour</w:t>
            </w:r>
            <w:r>
              <w:rPr>
                <w:i/>
                <w:sz w:val="16"/>
                <w:szCs w:val="16"/>
              </w:rPr>
              <w:t xml:space="preserve"> les fabricants étrangers HMV4.</w:t>
            </w:r>
            <w:r w:rsidRPr="00097CBF">
              <w:rPr>
                <w:i/>
                <w:sz w:val="16"/>
                <w:szCs w:val="16"/>
              </w:rPr>
              <w:br/>
            </w:r>
            <w:r w:rsidRPr="00097CBF">
              <w:rPr>
                <w:i/>
                <w:sz w:val="16"/>
                <w:szCs w:val="16"/>
              </w:rPr>
              <w:sym w:font="Wingdings" w:char="F0E0"/>
            </w:r>
            <w:r w:rsidRPr="00097CBF">
              <w:rPr>
                <w:i/>
                <w:sz w:val="16"/>
                <w:szCs w:val="16"/>
              </w:rPr>
              <w:t xml:space="preserve"> </w:t>
            </w:r>
            <w:r w:rsidRPr="00097CBF">
              <w:rPr>
                <w:sz w:val="16"/>
                <w:szCs w:val="16"/>
              </w:rPr>
              <w:t>Guide complémentaire</w:t>
            </w:r>
            <w:r w:rsidRPr="00097CBF">
              <w:rPr>
                <w:i/>
                <w:sz w:val="16"/>
                <w:szCs w:val="16"/>
              </w:rPr>
              <w:t xml:space="preserve"> Conformité aux BPF des fabricants étrangers HMV4</w:t>
            </w:r>
          </w:p>
        </w:tc>
      </w:tr>
    </w:tbl>
    <w:p w14:paraId="426387BE" w14:textId="77777777" w:rsidR="00EF3B1C" w:rsidRPr="00DF348A"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DF348A" w14:paraId="6FBBC088" w14:textId="77777777" w:rsidTr="00F60D48">
        <w:tc>
          <w:tcPr>
            <w:tcW w:w="9921" w:type="dxa"/>
          </w:tcPr>
          <w:p w14:paraId="7F5B5D42" w14:textId="77777777" w:rsidR="00EF3B1C" w:rsidRPr="00EF08A1" w:rsidRDefault="00EF3B1C" w:rsidP="00EF3B1C">
            <w:pPr>
              <w:pStyle w:val="AufzhlungBuchstabe"/>
              <w:numPr>
                <w:ilvl w:val="0"/>
                <w:numId w:val="22"/>
              </w:numPr>
              <w:spacing w:before="0" w:line="260" w:lineRule="atLeast"/>
              <w:contextualSpacing/>
              <w:rPr>
                <w:szCs w:val="20"/>
              </w:rPr>
            </w:pPr>
            <w:r>
              <w:t>Une matière présentant un risque d’EST est-elle utilisée pour la fabrication ?</w:t>
            </w:r>
          </w:p>
          <w:p w14:paraId="6F15B9FD" w14:textId="77777777" w:rsidR="00EF3B1C" w:rsidRPr="00011B90" w:rsidRDefault="00EF3B1C" w:rsidP="00EF3B1C">
            <w:pPr>
              <w:pStyle w:val="AufzhlungBuchstabe"/>
              <w:spacing w:before="0" w:line="260" w:lineRule="atLeast"/>
              <w:contextualSpacing/>
              <w:rPr>
                <w:szCs w:val="20"/>
              </w:rPr>
            </w:pPr>
            <w:r>
              <w:t>Une autre matière d’origine animale est-elle utilisée pour la fabrication ?</w:t>
            </w:r>
          </w:p>
          <w:p w14:paraId="2F8D196B" w14:textId="77777777" w:rsidR="00EF3B1C" w:rsidRPr="00011B90" w:rsidRDefault="00EF3B1C" w:rsidP="00EF3B1C">
            <w:pPr>
              <w:pStyle w:val="AufzhlungBuchstabe"/>
              <w:spacing w:before="0" w:line="260" w:lineRule="atLeast"/>
              <w:contextualSpacing/>
              <w:rPr>
                <w:szCs w:val="20"/>
              </w:rPr>
            </w:pPr>
            <w:r>
              <w:t>Une matière d’origine humaine est-elle utilisée pour la fabrication ?</w:t>
            </w:r>
          </w:p>
          <w:p w14:paraId="5314F71C" w14:textId="77777777" w:rsidR="00EF3B1C" w:rsidRDefault="00AC67CE" w:rsidP="00F60D48">
            <w:pPr>
              <w:tabs>
                <w:tab w:val="left" w:pos="7088"/>
              </w:tabs>
              <w:spacing w:before="0"/>
              <w:ind w:left="176" w:hanging="176"/>
              <w:rPr>
                <w:szCs w:val="20"/>
              </w:rPr>
            </w:pPr>
            <w:sdt>
              <w:sdtPr>
                <w:rPr>
                  <w:szCs w:val="20"/>
                </w:rPr>
                <w:id w:val="-523239182"/>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 xml:space="preserve"> Oui, une matière présentant un risque d’EST et/ou d’origine animale et/ou humaine est utilisée ; le formulaire </w:t>
            </w:r>
            <w:r w:rsidR="00EF3B1C">
              <w:rPr>
                <w:i/>
                <w:iCs/>
              </w:rPr>
              <w:t>Produits d’origine animale ou humaine HMV4</w:t>
            </w:r>
            <w:r w:rsidR="00EF3B1C">
              <w:t xml:space="preserve"> est joint en annexe.</w:t>
            </w:r>
          </w:p>
          <w:p w14:paraId="6658D3D2" w14:textId="77777777" w:rsidR="00EF3B1C" w:rsidRPr="00011B90" w:rsidRDefault="00AC67CE" w:rsidP="00F60D48">
            <w:pPr>
              <w:tabs>
                <w:tab w:val="left" w:pos="7088"/>
              </w:tabs>
              <w:spacing w:before="0"/>
              <w:ind w:left="176" w:hanging="176"/>
              <w:rPr>
                <w:szCs w:val="20"/>
              </w:rPr>
            </w:pPr>
            <w:sdt>
              <w:sdtPr>
                <w:rPr>
                  <w:szCs w:val="20"/>
                </w:rPr>
                <w:id w:val="-428890236"/>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 xml:space="preserve"> Oui, une matière présentant un risque d’EST et/ou d’origine animale et/ou humaine est utilisée ; le formulaire </w:t>
            </w:r>
            <w:r w:rsidR="00EF3B1C">
              <w:rPr>
                <w:i/>
                <w:iCs/>
              </w:rPr>
              <w:t>Produits d’origine animale ou humaine</w:t>
            </w:r>
            <w:r w:rsidR="00EF3B1C">
              <w:t xml:space="preserve"> </w:t>
            </w:r>
            <w:r w:rsidR="00EF3B1C">
              <w:rPr>
                <w:i/>
                <w:iCs/>
              </w:rPr>
              <w:t>HMV4</w:t>
            </w:r>
            <w:r w:rsidR="00EF3B1C">
              <w:t xml:space="preserve"> a déjà été fourni à Swissmedic. (Uniquement en cas de modifications qui ne concernent pas des substances d’origine animale ou humaine.)</w:t>
            </w:r>
          </w:p>
          <w:p w14:paraId="78C319A5" w14:textId="77777777" w:rsidR="00EF3B1C" w:rsidRPr="00DF348A" w:rsidRDefault="00AC67CE" w:rsidP="00F60D48">
            <w:pPr>
              <w:tabs>
                <w:tab w:val="left" w:pos="7088"/>
              </w:tabs>
              <w:spacing w:before="0"/>
            </w:pPr>
            <w:sdt>
              <w:sdtPr>
                <w:rPr>
                  <w:szCs w:val="20"/>
                </w:rPr>
                <w:id w:val="2106465801"/>
                <w14:checkbox>
                  <w14:checked w14:val="0"/>
                  <w14:checkedState w14:val="2612" w14:font="MS Gothic"/>
                  <w14:uncheckedState w14:val="2610" w14:font="MS Gothic"/>
                </w14:checkbox>
              </w:sdtPr>
              <w:sdtEndPr/>
              <w:sdtContent>
                <w:r w:rsidR="00EF3B1C" w:rsidRPr="00011B90">
                  <w:rPr>
                    <w:rFonts w:ascii="Segoe UI Symbol" w:hAnsi="Segoe UI Symbol" w:cs="Segoe UI Symbol"/>
                    <w:szCs w:val="20"/>
                  </w:rPr>
                  <w:t>☐</w:t>
                </w:r>
              </w:sdtContent>
            </w:sdt>
            <w:r w:rsidR="00EF3B1C">
              <w:t xml:space="preserve"> Non</w:t>
            </w:r>
          </w:p>
        </w:tc>
      </w:tr>
    </w:tbl>
    <w:p w14:paraId="2699D902" w14:textId="77777777" w:rsidR="00EF3B1C" w:rsidRDefault="00EF3B1C">
      <w:pPr>
        <w:spacing w:after="160" w:line="259" w:lineRule="auto"/>
      </w:pPr>
      <w:r>
        <w:br w:type="page"/>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DF348A" w14:paraId="47ECFF72" w14:textId="77777777" w:rsidTr="00F60D48">
        <w:tc>
          <w:tcPr>
            <w:tcW w:w="9921" w:type="dxa"/>
          </w:tcPr>
          <w:p w14:paraId="7E30D951" w14:textId="77777777" w:rsidR="00EF3B1C" w:rsidRDefault="00EF3B1C" w:rsidP="00F60D48">
            <w:pPr>
              <w:tabs>
                <w:tab w:val="left" w:pos="7088"/>
                <w:tab w:val="left" w:pos="7122"/>
              </w:tabs>
              <w:spacing w:before="0"/>
              <w:rPr>
                <w:szCs w:val="18"/>
              </w:rPr>
            </w:pPr>
            <w:r>
              <w:lastRenderedPageBreak/>
              <w:t>Le médicament contient-il des excipients contenant ou susceptibles de contenir des substances issues d’OGM ?</w:t>
            </w:r>
            <w:r>
              <w:br/>
            </w:r>
            <w:sdt>
              <w:sdtPr>
                <w:rPr>
                  <w:szCs w:val="18"/>
                </w:rPr>
                <w:id w:val="717249193"/>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Oui ; le formulaire </w:t>
            </w:r>
            <w:r>
              <w:rPr>
                <w:i/>
                <w:iCs/>
              </w:rPr>
              <w:t>Attestation substances issues d’OGM HMV4</w:t>
            </w:r>
            <w:r>
              <w:rPr>
                <w:i/>
                <w:szCs w:val="18"/>
              </w:rPr>
              <w:t xml:space="preserve"> </w:t>
            </w:r>
            <w:r>
              <w:t>est joint en annexe.</w:t>
            </w:r>
          </w:p>
          <w:p w14:paraId="330DF7A8" w14:textId="77777777" w:rsidR="00EF3B1C" w:rsidRPr="0000358F" w:rsidRDefault="00AC67CE" w:rsidP="00F60D48">
            <w:pPr>
              <w:tabs>
                <w:tab w:val="left" w:pos="7088"/>
                <w:tab w:val="left" w:pos="7122"/>
              </w:tabs>
              <w:spacing w:before="0"/>
              <w:ind w:left="242" w:hanging="242"/>
              <w:rPr>
                <w:szCs w:val="18"/>
              </w:rPr>
            </w:pPr>
            <w:sdt>
              <w:sdtPr>
                <w:rPr>
                  <w:szCs w:val="18"/>
                </w:rPr>
                <w:id w:val="1237053309"/>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Oui ; le formulaire </w:t>
            </w:r>
            <w:r w:rsidR="00EF3B1C">
              <w:rPr>
                <w:i/>
                <w:iCs/>
              </w:rPr>
              <w:t>Attestation substances issues d’OGM HMV4</w:t>
            </w:r>
            <w:r w:rsidR="00EF3B1C">
              <w:rPr>
                <w:i/>
                <w:szCs w:val="18"/>
              </w:rPr>
              <w:t xml:space="preserve"> </w:t>
            </w:r>
            <w:r w:rsidR="00EF3B1C">
              <w:t>a déjà été fourni à Swissmedic. (Uniquement en cas de modifications qui ne concernent pas des substances issues d’OGM.)</w:t>
            </w:r>
          </w:p>
          <w:p w14:paraId="39E2ABFE" w14:textId="77777777" w:rsidR="00EF3B1C" w:rsidRPr="00DF348A" w:rsidRDefault="00AC67CE" w:rsidP="00F60D48">
            <w:pPr>
              <w:tabs>
                <w:tab w:val="left" w:pos="318"/>
                <w:tab w:val="left" w:pos="7088"/>
              </w:tabs>
              <w:spacing w:before="0"/>
            </w:pPr>
            <w:sdt>
              <w:sdtPr>
                <w:rPr>
                  <w:szCs w:val="18"/>
                </w:rPr>
                <w:id w:val="1869563203"/>
                <w14:checkbox>
                  <w14:checked w14:val="0"/>
                  <w14:checkedState w14:val="2612" w14:font="MS Gothic"/>
                  <w14:uncheckedState w14:val="2610" w14:font="MS Gothic"/>
                </w14:checkbox>
              </w:sdtPr>
              <w:sdtEndPr/>
              <w:sdtContent>
                <w:r w:rsidR="00EF3B1C" w:rsidRPr="0000358F">
                  <w:rPr>
                    <w:rFonts w:ascii="MS Gothic" w:eastAsia="MS Gothic" w:hAnsi="MS Gothic" w:hint="eastAsia"/>
                    <w:szCs w:val="18"/>
                  </w:rPr>
                  <w:t>☐</w:t>
                </w:r>
              </w:sdtContent>
            </w:sdt>
            <w:r w:rsidR="00EF3B1C">
              <w:t xml:space="preserve"> Non</w:t>
            </w:r>
          </w:p>
        </w:tc>
      </w:tr>
    </w:tbl>
    <w:p w14:paraId="6A109FE3" w14:textId="77777777" w:rsidR="00EF3B1C" w:rsidRPr="004B0700" w:rsidRDefault="00EF3B1C" w:rsidP="00EF3B1C">
      <w:pPr>
        <w:pStyle w:val="berschrift3"/>
      </w:pPr>
      <w:r>
        <w:t>Confirmations</w:t>
      </w:r>
    </w:p>
    <w:p w14:paraId="1AD2C1C0" w14:textId="77777777" w:rsidR="00EF3B1C" w:rsidRPr="004B0700" w:rsidRDefault="00EF3B1C" w:rsidP="00EF3B1C">
      <w:pPr>
        <w:pStyle w:val="berschrift4"/>
      </w:pPr>
      <w:r>
        <w:t>Matériel d’emballage / étiquetage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4A96E3C6" w14:textId="77777777" w:rsidTr="00F60D48">
        <w:tc>
          <w:tcPr>
            <w:tcW w:w="9922" w:type="dxa"/>
          </w:tcPr>
          <w:p w14:paraId="225FA703" w14:textId="77777777" w:rsidR="00EF3B1C" w:rsidRDefault="00EF3B1C" w:rsidP="00F60D48">
            <w:pPr>
              <w:tabs>
                <w:tab w:val="left" w:pos="8964"/>
              </w:tabs>
              <w:spacing w:before="0"/>
            </w:pPr>
            <w:r>
              <w:t xml:space="preserve">Nous confirmons que les textes et données devant figurer sur les récipients et le matériel d’emballage des médicaments asiatiques seront conformes à l’annexe 1b </w:t>
            </w:r>
            <w:proofErr w:type="spellStart"/>
            <w:r>
              <w:t>OEMéd</w:t>
            </w:r>
            <w:proofErr w:type="spellEnd"/>
            <w:r>
              <w:t xml:space="preserve"> après délivrance de l’autorisation et que l’information destinée aux patients établie conformément à l’annexe 5.4 </w:t>
            </w:r>
            <w:proofErr w:type="spellStart"/>
            <w:r>
              <w:t>OEMéd</w:t>
            </w:r>
            <w:proofErr w:type="spellEnd"/>
            <w:r>
              <w:t xml:space="preserve"> sera mise à la disposition des patients.</w:t>
            </w:r>
            <w:r>
              <w:tab/>
            </w:r>
            <w:sdt>
              <w:sdtPr>
                <w:rPr>
                  <w:szCs w:val="18"/>
                </w:rPr>
                <w:id w:val="109892009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19ACF9ED" w14:textId="77777777" w:rsidR="00EF3B1C" w:rsidRPr="004B0700" w:rsidRDefault="00EF3B1C" w:rsidP="00EF3B1C">
      <w:pPr>
        <w:pStyle w:val="berschrift4"/>
      </w:pPr>
      <w:r>
        <w:t>Conditions relatives à la procédure de déclaration</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11132BBF" w14:textId="77777777" w:rsidTr="00F60D48">
        <w:tc>
          <w:tcPr>
            <w:tcW w:w="9922" w:type="dxa"/>
          </w:tcPr>
          <w:p w14:paraId="1BFCA828" w14:textId="77777777" w:rsidR="00EF3B1C" w:rsidRDefault="00EF3B1C" w:rsidP="00F60D48">
            <w:pPr>
              <w:tabs>
                <w:tab w:val="left" w:pos="9248"/>
                <w:tab w:val="left" w:pos="9390"/>
              </w:tabs>
              <w:spacing w:before="0"/>
              <w:rPr>
                <w:szCs w:val="18"/>
              </w:rPr>
            </w:pPr>
            <w:r>
              <w:t xml:space="preserve">Nous confirmons que toutes les conditions pour la procédure de déclaration conformément aux art. 30 et 31 </w:t>
            </w:r>
            <w:proofErr w:type="spellStart"/>
            <w:r>
              <w:t>OAMédcophy</w:t>
            </w:r>
            <w:proofErr w:type="spellEnd"/>
            <w:r>
              <w:t xml:space="preserve"> sont</w:t>
            </w:r>
          </w:p>
          <w:p w14:paraId="46CBBCB4" w14:textId="77777777" w:rsidR="00EF3B1C" w:rsidRPr="00DC0BB4" w:rsidRDefault="00EF3B1C" w:rsidP="00F60D48">
            <w:pPr>
              <w:tabs>
                <w:tab w:val="left" w:pos="8964"/>
              </w:tabs>
              <w:spacing w:before="0"/>
              <w:rPr>
                <w:szCs w:val="18"/>
              </w:rPr>
            </w:pPr>
            <w:proofErr w:type="gramStart"/>
            <w:r>
              <w:t>remplies</w:t>
            </w:r>
            <w:proofErr w:type="gramEnd"/>
            <w:r>
              <w:t>.</w:t>
            </w:r>
            <w:r>
              <w:tab/>
            </w:r>
            <w:sdt>
              <w:sdtPr>
                <w:rPr>
                  <w:szCs w:val="18"/>
                </w:rPr>
                <w:id w:val="127798383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3FDAB4F0" w14:textId="77777777" w:rsidR="00EF3B1C" w:rsidRPr="000C26B5" w:rsidRDefault="00EF3B1C" w:rsidP="00EF3B1C">
      <w:pPr>
        <w:pStyle w:val="berschrift2"/>
        <w:rPr>
          <w:sz w:val="22"/>
          <w:szCs w:val="22"/>
        </w:rPr>
      </w:pPr>
      <w:r>
        <w:rPr>
          <w:sz w:val="22"/>
          <w:szCs w:val="22"/>
        </w:rPr>
        <w:t>Documentation-type relative à la qualité pour les médicaments asiatiques</w:t>
      </w:r>
    </w:p>
    <w:p w14:paraId="445C419D" w14:textId="77777777" w:rsidR="00EF3B1C" w:rsidRPr="004B0700" w:rsidRDefault="00EF3B1C" w:rsidP="00EF3B1C">
      <w:pPr>
        <w:pStyle w:val="berschrift3"/>
      </w:pPr>
      <w:r>
        <w:t>Informations de base</w:t>
      </w:r>
    </w:p>
    <w:p w14:paraId="224E097D" w14:textId="77777777" w:rsidR="00EF3B1C" w:rsidRDefault="00EF3B1C" w:rsidP="00EF3B1C">
      <w:pPr>
        <w:spacing w:after="80"/>
      </w:pPr>
      <w:r>
        <w:rPr>
          <w:i/>
          <w:sz w:val="16"/>
          <w:szCs w:val="16"/>
        </w:rPr>
        <w:t>Un seul élément possible</w:t>
      </w:r>
    </w:p>
    <w:tbl>
      <w:tblPr>
        <w:tblW w:w="9715" w:type="dxa"/>
        <w:tblBorders>
          <w:top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4395"/>
        <w:gridCol w:w="5320"/>
      </w:tblGrid>
      <w:tr w:rsidR="00EF3B1C" w:rsidRPr="00B630FE" w14:paraId="76DC33C7" w14:textId="77777777" w:rsidTr="00F60D48">
        <w:tc>
          <w:tcPr>
            <w:tcW w:w="4395" w:type="dxa"/>
            <w:tcBorders>
              <w:bottom w:val="single" w:sz="4" w:space="0" w:color="BFBFBF" w:themeColor="background1" w:themeShade="BF"/>
            </w:tcBorders>
          </w:tcPr>
          <w:p w14:paraId="26CED801" w14:textId="77777777" w:rsidR="00EF3B1C" w:rsidRPr="007F3A00" w:rsidRDefault="00EF3B1C" w:rsidP="00F60D48">
            <w:pPr>
              <w:contextualSpacing/>
              <w:rPr>
                <w:b/>
                <w:szCs w:val="20"/>
              </w:rPr>
            </w:pPr>
            <w:r>
              <w:rPr>
                <w:b/>
                <w:szCs w:val="20"/>
              </w:rPr>
              <w:t>Catégorie de médicament</w:t>
            </w:r>
          </w:p>
          <w:p w14:paraId="68415ECD" w14:textId="77777777" w:rsidR="00EF3B1C" w:rsidRPr="007F3A00" w:rsidRDefault="00AC67CE" w:rsidP="00F60D48">
            <w:pPr>
              <w:tabs>
                <w:tab w:val="left" w:pos="709"/>
              </w:tabs>
              <w:rPr>
                <w:szCs w:val="20"/>
              </w:rPr>
            </w:pPr>
            <w:sdt>
              <w:sdtPr>
                <w:rPr>
                  <w:szCs w:val="20"/>
                </w:rPr>
                <w:id w:val="-1535579870"/>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Médicament chinois</w:t>
            </w:r>
          </w:p>
          <w:p w14:paraId="2EDEC068" w14:textId="77777777" w:rsidR="00EF3B1C" w:rsidRPr="007F3A00" w:rsidRDefault="00AC67CE" w:rsidP="00F60D48">
            <w:pPr>
              <w:tabs>
                <w:tab w:val="left" w:pos="709"/>
              </w:tabs>
              <w:rPr>
                <w:szCs w:val="20"/>
              </w:rPr>
            </w:pPr>
            <w:sdt>
              <w:sdtPr>
                <w:rPr>
                  <w:szCs w:val="20"/>
                </w:rPr>
                <w:id w:val="1452275984"/>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Médicament ayurvédique</w:t>
            </w:r>
          </w:p>
          <w:p w14:paraId="328818C5" w14:textId="77777777" w:rsidR="00EF3B1C" w:rsidRPr="007F3A00" w:rsidRDefault="00AC67CE" w:rsidP="00F60D48">
            <w:pPr>
              <w:tabs>
                <w:tab w:val="left" w:pos="709"/>
              </w:tabs>
              <w:rPr>
                <w:szCs w:val="20"/>
              </w:rPr>
            </w:pPr>
            <w:sdt>
              <w:sdtPr>
                <w:rPr>
                  <w:szCs w:val="20"/>
                </w:rPr>
                <w:id w:val="618031888"/>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Médicament tibétain</w:t>
            </w:r>
          </w:p>
        </w:tc>
        <w:tc>
          <w:tcPr>
            <w:tcW w:w="5320" w:type="dxa"/>
            <w:vMerge w:val="restart"/>
          </w:tcPr>
          <w:p w14:paraId="2A2AFFE1" w14:textId="77777777" w:rsidR="00EF3B1C" w:rsidRPr="007F3A00" w:rsidRDefault="00EF3B1C" w:rsidP="00F60D48">
            <w:pPr>
              <w:contextualSpacing/>
              <w:rPr>
                <w:b/>
                <w:szCs w:val="20"/>
              </w:rPr>
            </w:pPr>
            <w:r>
              <w:rPr>
                <w:b/>
                <w:szCs w:val="20"/>
              </w:rPr>
              <w:t>Forme pharmaceutique</w:t>
            </w:r>
          </w:p>
          <w:p w14:paraId="4EA72B10" w14:textId="77777777" w:rsidR="00EF3B1C" w:rsidRPr="007F3A00" w:rsidRDefault="00EF3B1C" w:rsidP="00F60D48">
            <w:pPr>
              <w:tabs>
                <w:tab w:val="left" w:pos="709"/>
              </w:tabs>
              <w:rPr>
                <w:szCs w:val="20"/>
              </w:rPr>
            </w:pPr>
            <w:r>
              <w:rPr>
                <w:szCs w:val="20"/>
                <w:u w:val="single"/>
              </w:rPr>
              <w:t>Orale</w:t>
            </w:r>
          </w:p>
          <w:p w14:paraId="7E2BD3DC" w14:textId="77777777" w:rsidR="00EF3B1C" w:rsidRPr="007F3A00" w:rsidRDefault="00AC67CE" w:rsidP="00F60D48">
            <w:pPr>
              <w:tabs>
                <w:tab w:val="left" w:pos="709"/>
              </w:tabs>
              <w:rPr>
                <w:szCs w:val="20"/>
              </w:rPr>
            </w:pPr>
            <w:sdt>
              <w:sdtPr>
                <w:rPr>
                  <w:szCs w:val="20"/>
                </w:rPr>
                <w:id w:val="-10767714"/>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Poudre (doses individuelles / multidoses avec aide au dosage)</w:t>
            </w:r>
          </w:p>
          <w:p w14:paraId="726B90F6" w14:textId="77777777" w:rsidR="00EF3B1C" w:rsidRPr="007F3A00" w:rsidRDefault="00AC67CE" w:rsidP="00F60D48">
            <w:pPr>
              <w:tabs>
                <w:tab w:val="left" w:pos="719"/>
              </w:tabs>
              <w:ind w:left="742" w:hanging="742"/>
              <w:rPr>
                <w:szCs w:val="20"/>
              </w:rPr>
            </w:pPr>
            <w:sdt>
              <w:sdtPr>
                <w:rPr>
                  <w:szCs w:val="20"/>
                </w:rPr>
                <w:id w:val="-510831634"/>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Granulés (doses individuelles / multidoses avec aide au dosage)</w:t>
            </w:r>
          </w:p>
          <w:p w14:paraId="23A518E4" w14:textId="77777777" w:rsidR="00EF3B1C" w:rsidRPr="007F3A00" w:rsidRDefault="00AC67CE" w:rsidP="00F60D48">
            <w:pPr>
              <w:tabs>
                <w:tab w:val="left" w:pos="709"/>
              </w:tabs>
              <w:rPr>
                <w:szCs w:val="20"/>
              </w:rPr>
            </w:pPr>
            <w:sdt>
              <w:sdtPr>
                <w:rPr>
                  <w:szCs w:val="20"/>
                </w:rPr>
                <w:id w:val="1571149908"/>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Comprimés</w:t>
            </w:r>
          </w:p>
          <w:p w14:paraId="0FB8AF7C" w14:textId="77777777" w:rsidR="00EF3B1C" w:rsidRPr="007F3A00" w:rsidRDefault="00AC67CE" w:rsidP="00F60D48">
            <w:pPr>
              <w:tabs>
                <w:tab w:val="left" w:pos="709"/>
              </w:tabs>
              <w:rPr>
                <w:szCs w:val="20"/>
              </w:rPr>
            </w:pPr>
            <w:sdt>
              <w:sdtPr>
                <w:rPr>
                  <w:szCs w:val="20"/>
                </w:rPr>
                <w:id w:val="-1673949371"/>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Capsules</w:t>
            </w:r>
          </w:p>
          <w:p w14:paraId="3B30D48E" w14:textId="77777777" w:rsidR="00EF3B1C" w:rsidRPr="007F3A00" w:rsidRDefault="00AC67CE" w:rsidP="00F60D48">
            <w:pPr>
              <w:tabs>
                <w:tab w:val="left" w:pos="709"/>
              </w:tabs>
              <w:rPr>
                <w:szCs w:val="20"/>
              </w:rPr>
            </w:pPr>
            <w:sdt>
              <w:sdtPr>
                <w:rPr>
                  <w:szCs w:val="20"/>
                </w:rPr>
                <w:id w:val="2054337480"/>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Préparations liquides</w:t>
            </w:r>
          </w:p>
          <w:p w14:paraId="5B572161" w14:textId="77777777" w:rsidR="00EF3B1C" w:rsidRPr="007F3A00" w:rsidRDefault="00EF3B1C" w:rsidP="00F60D48">
            <w:pPr>
              <w:tabs>
                <w:tab w:val="left" w:pos="709"/>
              </w:tabs>
              <w:rPr>
                <w:szCs w:val="20"/>
              </w:rPr>
            </w:pPr>
          </w:p>
          <w:p w14:paraId="38A85F41" w14:textId="77777777" w:rsidR="00EF3B1C" w:rsidRPr="007F3A00" w:rsidRDefault="00EF3B1C" w:rsidP="00F60D48">
            <w:pPr>
              <w:tabs>
                <w:tab w:val="left" w:pos="709"/>
              </w:tabs>
              <w:rPr>
                <w:szCs w:val="20"/>
              </w:rPr>
            </w:pPr>
            <w:r>
              <w:rPr>
                <w:szCs w:val="20"/>
                <w:u w:val="single"/>
              </w:rPr>
              <w:t>Externes</w:t>
            </w:r>
          </w:p>
          <w:p w14:paraId="2E5B125D" w14:textId="77777777" w:rsidR="00EF3B1C" w:rsidRPr="007F3A00" w:rsidRDefault="00AC67CE" w:rsidP="00F60D48">
            <w:pPr>
              <w:tabs>
                <w:tab w:val="left" w:pos="709"/>
              </w:tabs>
              <w:rPr>
                <w:szCs w:val="20"/>
              </w:rPr>
            </w:pPr>
            <w:sdt>
              <w:sdtPr>
                <w:rPr>
                  <w:szCs w:val="20"/>
                </w:rPr>
                <w:id w:val="-594024330"/>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Onguent</w:t>
            </w:r>
          </w:p>
        </w:tc>
      </w:tr>
      <w:tr w:rsidR="00EF3B1C" w:rsidRPr="001F21FF" w14:paraId="6B4C86FC" w14:textId="77777777" w:rsidTr="00F60D48">
        <w:tc>
          <w:tcPr>
            <w:tcW w:w="4395" w:type="dxa"/>
          </w:tcPr>
          <w:p w14:paraId="78BB49C2" w14:textId="77777777" w:rsidR="00EF3B1C" w:rsidRPr="007F3A00" w:rsidRDefault="00EF3B1C" w:rsidP="00F60D48">
            <w:pPr>
              <w:contextualSpacing/>
              <w:rPr>
                <w:b/>
                <w:szCs w:val="20"/>
              </w:rPr>
            </w:pPr>
            <w:r>
              <w:rPr>
                <w:b/>
                <w:szCs w:val="20"/>
              </w:rPr>
              <w:t>Type de médicament</w:t>
            </w:r>
          </w:p>
          <w:p w14:paraId="44098A0B" w14:textId="77777777" w:rsidR="00EF3B1C" w:rsidRPr="007F3A00" w:rsidRDefault="00AC67CE" w:rsidP="00F60D48">
            <w:pPr>
              <w:tabs>
                <w:tab w:val="left" w:pos="709"/>
              </w:tabs>
              <w:rPr>
                <w:szCs w:val="20"/>
              </w:rPr>
            </w:pPr>
            <w:sdt>
              <w:sdtPr>
                <w:rPr>
                  <w:szCs w:val="20"/>
                </w:rPr>
                <w:id w:val="299897824"/>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Unitaire</w:t>
            </w:r>
          </w:p>
          <w:p w14:paraId="3D01977F" w14:textId="77777777" w:rsidR="00EF3B1C" w:rsidRPr="007F3A00" w:rsidRDefault="00AC67CE" w:rsidP="00F60D48">
            <w:pPr>
              <w:tabs>
                <w:tab w:val="left" w:pos="709"/>
              </w:tabs>
              <w:rPr>
                <w:b/>
                <w:szCs w:val="20"/>
              </w:rPr>
            </w:pPr>
            <w:sdt>
              <w:sdtPr>
                <w:rPr>
                  <w:szCs w:val="20"/>
                </w:rPr>
                <w:id w:val="-91396697"/>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ab/>
              <w:t>Complexe</w:t>
            </w:r>
          </w:p>
        </w:tc>
        <w:tc>
          <w:tcPr>
            <w:tcW w:w="5320" w:type="dxa"/>
            <w:vMerge/>
          </w:tcPr>
          <w:p w14:paraId="011DB244" w14:textId="77777777" w:rsidR="00EF3B1C" w:rsidRPr="007F3A00" w:rsidRDefault="00EF3B1C" w:rsidP="00F60D48">
            <w:pPr>
              <w:contextualSpacing/>
              <w:rPr>
                <w:b/>
                <w:szCs w:val="20"/>
              </w:rPr>
            </w:pPr>
          </w:p>
        </w:tc>
      </w:tr>
      <w:tr w:rsidR="00EF3B1C" w:rsidRPr="001F21FF" w14:paraId="5AC68B31" w14:textId="77777777" w:rsidTr="00F60D48">
        <w:tc>
          <w:tcPr>
            <w:tcW w:w="4395" w:type="dxa"/>
            <w:tcBorders>
              <w:bottom w:val="single" w:sz="4" w:space="0" w:color="BFBFBF" w:themeColor="background1" w:themeShade="BF"/>
            </w:tcBorders>
          </w:tcPr>
          <w:p w14:paraId="71E358CC" w14:textId="77777777" w:rsidR="00EF3B1C" w:rsidRPr="007F3A00" w:rsidRDefault="00EF3B1C" w:rsidP="00F60D48">
            <w:pPr>
              <w:tabs>
                <w:tab w:val="left" w:pos="709"/>
              </w:tabs>
              <w:rPr>
                <w:b/>
                <w:szCs w:val="20"/>
              </w:rPr>
            </w:pPr>
          </w:p>
        </w:tc>
        <w:tc>
          <w:tcPr>
            <w:tcW w:w="5320" w:type="dxa"/>
            <w:vMerge/>
            <w:tcBorders>
              <w:bottom w:val="single" w:sz="4" w:space="0" w:color="BFBFBF" w:themeColor="background1" w:themeShade="BF"/>
            </w:tcBorders>
          </w:tcPr>
          <w:p w14:paraId="39D27B07" w14:textId="77777777" w:rsidR="00EF3B1C" w:rsidRPr="007F3A00" w:rsidRDefault="00EF3B1C" w:rsidP="00F60D48">
            <w:pPr>
              <w:contextualSpacing/>
              <w:rPr>
                <w:b/>
                <w:szCs w:val="20"/>
              </w:rPr>
            </w:pPr>
          </w:p>
        </w:tc>
      </w:tr>
    </w:tbl>
    <w:p w14:paraId="0DD6B3DD" w14:textId="77777777" w:rsidR="00EF3B1C" w:rsidRDefault="00EF3B1C" w:rsidP="00EF3B1C">
      <w:pPr>
        <w:pStyle w:val="berschrift3"/>
      </w:pPr>
      <w:r>
        <w:t>Autres formulaires et documents à fournir</w:t>
      </w:r>
    </w:p>
    <w:p w14:paraId="00BEEFB1" w14:textId="77777777" w:rsidR="00EF3B1C" w:rsidRDefault="00EF3B1C" w:rsidP="00EF3B1C">
      <w:r w:rsidRPr="00284922">
        <w:t>Cette liste n’est pas exhaustive. Veuillez également consulter la liste des documents à soumettre (VZ_Liste_des_documents_soumettre_HMV4).</w:t>
      </w:r>
    </w:p>
    <w:p w14:paraId="37FE1AF0" w14:textId="77777777" w:rsidR="00EF3B1C" w:rsidRDefault="00EF3B1C" w:rsidP="00EF3B1C">
      <w:pPr>
        <w:rPr>
          <w:highlight w:val="yellow"/>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3532F606" w14:textId="77777777" w:rsidTr="00F60D48">
        <w:tc>
          <w:tcPr>
            <w:tcW w:w="9921" w:type="dxa"/>
            <w:shd w:val="clear" w:color="auto" w:fill="auto"/>
          </w:tcPr>
          <w:p w14:paraId="2A5C4786" w14:textId="77777777" w:rsidR="00EF3B1C" w:rsidRPr="004B6BEA" w:rsidRDefault="00AC67CE" w:rsidP="00F60D48">
            <w:pPr>
              <w:spacing w:before="0"/>
              <w:rPr>
                <w:i/>
                <w:szCs w:val="18"/>
              </w:rPr>
            </w:pPr>
            <w:sdt>
              <w:sdtPr>
                <w:rPr>
                  <w:szCs w:val="18"/>
                </w:rPr>
                <w:id w:val="2116863709"/>
                <w14:checkbox>
                  <w14:checked w14:val="0"/>
                  <w14:checkedState w14:val="2612" w14:font="MS Gothic"/>
                  <w14:uncheckedState w14:val="2610" w14:font="MS Gothic"/>
                </w14:checkbox>
              </w:sdtPr>
              <w:sdtEndPr/>
              <w:sdtContent>
                <w:r w:rsidR="00EF3B1C" w:rsidRPr="004B6BEA">
                  <w:rPr>
                    <w:rFonts w:ascii="MS Gothic" w:eastAsia="MS Gothic" w:hAnsi="MS Gothic" w:hint="eastAsia"/>
                    <w:szCs w:val="18"/>
                  </w:rPr>
                  <w:t>☐</w:t>
                </w:r>
              </w:sdtContent>
            </w:sdt>
            <w:r w:rsidR="00EF3B1C" w:rsidRPr="004B6BEA">
              <w:t xml:space="preserve"> Le formulaire </w:t>
            </w:r>
            <w:r w:rsidR="00EF3B1C" w:rsidRPr="004B6BEA">
              <w:rPr>
                <w:i/>
                <w:szCs w:val="18"/>
              </w:rPr>
              <w:t xml:space="preserve">Renseignements concernant les fabricants HMV4 </w:t>
            </w:r>
            <w:r w:rsidR="00EF3B1C" w:rsidRPr="004B6BEA">
              <w:t>est joint en annexe (obligatoire).</w:t>
            </w:r>
          </w:p>
          <w:p w14:paraId="3130B8EC" w14:textId="77777777" w:rsidR="00EF3B1C" w:rsidRPr="00D60706" w:rsidRDefault="00EF3B1C" w:rsidP="00F60D48">
            <w:pPr>
              <w:spacing w:before="0" w:line="240" w:lineRule="auto"/>
              <w:rPr>
                <w:i/>
                <w:sz w:val="16"/>
                <w:szCs w:val="16"/>
              </w:rPr>
            </w:pPr>
            <w:r w:rsidRPr="004B6BEA">
              <w:rPr>
                <w:i/>
                <w:iCs/>
                <w:sz w:val="16"/>
                <w:szCs w:val="16"/>
              </w:rPr>
              <w:t>Un formulaire « Déclaration du responsable technique HMV4 » doit être fourni pour chaque fabricant étranger faisant l’objet de la demande</w:t>
            </w:r>
            <w:r w:rsidRPr="004B6BEA">
              <w:rPr>
                <w:sz w:val="16"/>
                <w:szCs w:val="16"/>
              </w:rPr>
              <w:t>.</w:t>
            </w:r>
            <w:r w:rsidRPr="004B6BEA">
              <w:rPr>
                <w:i/>
                <w:sz w:val="16"/>
                <w:szCs w:val="16"/>
              </w:rPr>
              <w:t xml:space="preserve"> </w:t>
            </w:r>
            <w:r w:rsidRPr="004B6BEA">
              <w:rPr>
                <w:i/>
                <w:sz w:val="16"/>
                <w:szCs w:val="16"/>
              </w:rPr>
              <w:br/>
            </w:r>
            <w:r w:rsidRPr="004B6BEA">
              <w:rPr>
                <w:i/>
                <w:sz w:val="16"/>
                <w:szCs w:val="16"/>
              </w:rPr>
              <w:sym w:font="Wingdings" w:char="F0E0"/>
            </w:r>
            <w:r w:rsidRPr="004B6BEA">
              <w:rPr>
                <w:i/>
                <w:sz w:val="16"/>
                <w:szCs w:val="16"/>
              </w:rPr>
              <w:t xml:space="preserve"> </w:t>
            </w:r>
            <w:r w:rsidRPr="004B6BEA">
              <w:rPr>
                <w:sz w:val="16"/>
                <w:szCs w:val="16"/>
              </w:rPr>
              <w:t xml:space="preserve">Guide complémentaire </w:t>
            </w:r>
            <w:r w:rsidRPr="004B6BEA">
              <w:rPr>
                <w:i/>
                <w:sz w:val="16"/>
                <w:szCs w:val="16"/>
              </w:rPr>
              <w:t>Conformité aux BPF des fabricants étrangers HMV4</w:t>
            </w:r>
            <w:r w:rsidRPr="004B6BEA">
              <w:rPr>
                <w:i/>
                <w:sz w:val="16"/>
                <w:szCs w:val="16"/>
              </w:rPr>
              <w:br/>
            </w:r>
            <w:r w:rsidRPr="004B6BEA">
              <w:rPr>
                <w:b/>
                <w:bCs/>
                <w:sz w:val="16"/>
                <w:szCs w:val="16"/>
              </w:rPr>
              <w:t>Exception :</w:t>
            </w:r>
            <w:r w:rsidRPr="004B6BEA">
              <w:rPr>
                <w:sz w:val="16"/>
                <w:szCs w:val="16"/>
              </w:rPr>
              <w:t xml:space="preserve"> pour les tisanes autorisées par déclaration (art. 12 </w:t>
            </w:r>
            <w:proofErr w:type="spellStart"/>
            <w:r w:rsidRPr="004B6BEA">
              <w:rPr>
                <w:sz w:val="16"/>
                <w:szCs w:val="16"/>
              </w:rPr>
              <w:t>OAMédcophy</w:t>
            </w:r>
            <w:proofErr w:type="spellEnd"/>
            <w:r w:rsidRPr="004B6BEA">
              <w:rPr>
                <w:sz w:val="16"/>
                <w:szCs w:val="16"/>
              </w:rPr>
              <w:t xml:space="preserve">) et les bonbons et pastilles pour la gorge et contre </w:t>
            </w:r>
            <w:proofErr w:type="gramStart"/>
            <w:r w:rsidRPr="004B6BEA">
              <w:rPr>
                <w:sz w:val="16"/>
                <w:szCs w:val="16"/>
              </w:rPr>
              <w:t>la toux autorisés</w:t>
            </w:r>
            <w:proofErr w:type="gramEnd"/>
            <w:r w:rsidRPr="004B6BEA">
              <w:rPr>
                <w:sz w:val="16"/>
                <w:szCs w:val="16"/>
              </w:rPr>
              <w:t xml:space="preserve"> par déclaration (art. 13 </w:t>
            </w:r>
            <w:proofErr w:type="spellStart"/>
            <w:r w:rsidRPr="004B6BEA">
              <w:rPr>
                <w:sz w:val="16"/>
                <w:szCs w:val="16"/>
              </w:rPr>
              <w:t>OAMédcophy</w:t>
            </w:r>
            <w:proofErr w:type="spellEnd"/>
            <w:r w:rsidRPr="004B6BEA">
              <w:rPr>
                <w:sz w:val="16"/>
                <w:szCs w:val="16"/>
              </w:rPr>
              <w:t>), le formulaire Renseignements concernant les fabricants HMV4 n’est pas nécessaire.</w:t>
            </w:r>
          </w:p>
        </w:tc>
      </w:tr>
      <w:tr w:rsidR="00EF3B1C" w:rsidRPr="00DF348A" w14:paraId="518D7AAF" w14:textId="77777777" w:rsidTr="00F60D48">
        <w:tc>
          <w:tcPr>
            <w:tcW w:w="9921" w:type="dxa"/>
          </w:tcPr>
          <w:p w14:paraId="674D4193" w14:textId="77777777" w:rsidR="00EF3B1C" w:rsidRPr="00414863" w:rsidRDefault="00EF3B1C" w:rsidP="00EF3B1C">
            <w:pPr>
              <w:pStyle w:val="AufzhlungBuchstabe"/>
              <w:numPr>
                <w:ilvl w:val="0"/>
                <w:numId w:val="20"/>
              </w:numPr>
              <w:spacing w:before="0" w:line="260" w:lineRule="atLeast"/>
              <w:contextualSpacing/>
              <w:rPr>
                <w:szCs w:val="20"/>
              </w:rPr>
            </w:pPr>
            <w:r>
              <w:lastRenderedPageBreak/>
              <w:t>Une matière présentant un risque d’EST est-elle utilisée pour la fabrication ?</w:t>
            </w:r>
          </w:p>
          <w:p w14:paraId="19D98C55" w14:textId="77777777" w:rsidR="00EF3B1C" w:rsidRPr="00011B90" w:rsidRDefault="00EF3B1C" w:rsidP="00EF3B1C">
            <w:pPr>
              <w:pStyle w:val="AufzhlungBuchstabe"/>
              <w:spacing w:before="0" w:line="260" w:lineRule="atLeast"/>
              <w:contextualSpacing/>
              <w:rPr>
                <w:szCs w:val="20"/>
              </w:rPr>
            </w:pPr>
            <w:r>
              <w:t>Une autre matière d’origine animale est-elle utilisée pour la fabrication ?</w:t>
            </w:r>
          </w:p>
          <w:p w14:paraId="49E949E2" w14:textId="77777777" w:rsidR="00EF3B1C" w:rsidRPr="00011B90" w:rsidRDefault="00EF3B1C" w:rsidP="00EF3B1C">
            <w:pPr>
              <w:pStyle w:val="AufzhlungBuchstabe"/>
              <w:spacing w:before="0" w:line="260" w:lineRule="atLeast"/>
              <w:contextualSpacing/>
              <w:rPr>
                <w:szCs w:val="20"/>
              </w:rPr>
            </w:pPr>
            <w:r>
              <w:t>Une matière d’origine humaine est-elle utilisée pour la fabrication ?</w:t>
            </w:r>
          </w:p>
          <w:p w14:paraId="15C43500" w14:textId="77777777" w:rsidR="00EF3B1C" w:rsidRPr="00011B90" w:rsidRDefault="00AC67CE" w:rsidP="00F60D48">
            <w:pPr>
              <w:tabs>
                <w:tab w:val="left" w:pos="7088"/>
              </w:tabs>
              <w:spacing w:before="0"/>
              <w:ind w:left="176" w:hanging="176"/>
              <w:rPr>
                <w:szCs w:val="20"/>
              </w:rPr>
            </w:pPr>
            <w:sdt>
              <w:sdtPr>
                <w:rPr>
                  <w:szCs w:val="20"/>
                </w:rPr>
                <w:id w:val="1788928490"/>
                <w14:checkbox>
                  <w14:checked w14:val="0"/>
                  <w14:checkedState w14:val="2612" w14:font="MS Gothic"/>
                  <w14:uncheckedState w14:val="2610" w14:font="MS Gothic"/>
                </w14:checkbox>
              </w:sdtPr>
              <w:sdtEndPr/>
              <w:sdtContent>
                <w:r w:rsidR="00EF3B1C" w:rsidRPr="00011B90">
                  <w:rPr>
                    <w:rFonts w:ascii="Segoe UI Symbol" w:eastAsia="MS Gothic" w:hAnsi="Segoe UI Symbol" w:cs="Segoe UI Symbol"/>
                    <w:szCs w:val="20"/>
                  </w:rPr>
                  <w:t>☐</w:t>
                </w:r>
              </w:sdtContent>
            </w:sdt>
            <w:r w:rsidR="00EF3B1C">
              <w:t xml:space="preserve"> Oui, une matière présentant un risque d’EST et/ou d’origine animale et/ou humaine est utilisée ; le formulaire </w:t>
            </w:r>
            <w:r w:rsidR="00EF3B1C">
              <w:rPr>
                <w:i/>
                <w:iCs/>
              </w:rPr>
              <w:t>Produits d’origine animale ou humaine</w:t>
            </w:r>
            <w:r w:rsidR="00EF3B1C">
              <w:t xml:space="preserve"> </w:t>
            </w:r>
            <w:r w:rsidR="00EF3B1C">
              <w:rPr>
                <w:i/>
                <w:iCs/>
              </w:rPr>
              <w:t>HMV4</w:t>
            </w:r>
            <w:r w:rsidR="00EF3B1C">
              <w:t xml:space="preserve"> est joint en annexe.</w:t>
            </w:r>
          </w:p>
          <w:p w14:paraId="233208EF" w14:textId="77777777" w:rsidR="00EF3B1C" w:rsidRPr="00DF348A" w:rsidRDefault="00AC67CE" w:rsidP="00F60D48">
            <w:pPr>
              <w:spacing w:before="0"/>
              <w:rPr>
                <w:i/>
                <w:sz w:val="16"/>
                <w:szCs w:val="16"/>
              </w:rPr>
            </w:pPr>
            <w:sdt>
              <w:sdtPr>
                <w:rPr>
                  <w:szCs w:val="20"/>
                </w:rPr>
                <w:id w:val="878282656"/>
                <w14:checkbox>
                  <w14:checked w14:val="0"/>
                  <w14:checkedState w14:val="2612" w14:font="MS Gothic"/>
                  <w14:uncheckedState w14:val="2610" w14:font="MS Gothic"/>
                </w14:checkbox>
              </w:sdtPr>
              <w:sdtEndPr/>
              <w:sdtContent>
                <w:r w:rsidR="00EF3B1C" w:rsidRPr="00011B90">
                  <w:rPr>
                    <w:rFonts w:ascii="Segoe UI Symbol" w:hAnsi="Segoe UI Symbol" w:cs="Segoe UI Symbol"/>
                    <w:szCs w:val="20"/>
                  </w:rPr>
                  <w:t>☐</w:t>
                </w:r>
              </w:sdtContent>
            </w:sdt>
            <w:r w:rsidR="00EF3B1C">
              <w:t xml:space="preserve"> Non</w:t>
            </w:r>
          </w:p>
        </w:tc>
      </w:tr>
    </w:tbl>
    <w:p w14:paraId="4A15D957" w14:textId="77777777" w:rsidR="00EF3B1C" w:rsidRPr="000C26B5" w:rsidRDefault="00EF3B1C" w:rsidP="00EF3B1C">
      <w:pPr>
        <w:pStyle w:val="berschrift2"/>
        <w:numPr>
          <w:ilvl w:val="0"/>
          <w:numId w:val="0"/>
        </w:numPr>
        <w:ind w:left="1022"/>
        <w:rPr>
          <w:sz w:val="22"/>
          <w:szCs w:val="22"/>
        </w:rPr>
      </w:pPr>
      <w:r>
        <w:rPr>
          <w:sz w:val="22"/>
          <w:szCs w:val="22"/>
        </w:rPr>
        <w:t>Déclarations individuelles pour les médicaments asiatiques</w:t>
      </w:r>
    </w:p>
    <w:p w14:paraId="433FA809" w14:textId="77777777" w:rsidR="00EF3B1C" w:rsidRPr="00211E54" w:rsidRDefault="00EF3B1C" w:rsidP="00EF3B1C">
      <w:pPr>
        <w:pStyle w:val="berschrift3"/>
        <w:numPr>
          <w:ilvl w:val="2"/>
          <w:numId w:val="19"/>
        </w:numPr>
        <w:ind w:left="1021" w:hanging="1021"/>
      </w:pPr>
      <w:r>
        <w:t>Informations de base</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BD552B" w14:paraId="2ED9F254" w14:textId="77777777" w:rsidTr="00F60D48">
        <w:tc>
          <w:tcPr>
            <w:tcW w:w="9921" w:type="dxa"/>
          </w:tcPr>
          <w:p w14:paraId="7C1E3B68" w14:textId="77777777" w:rsidR="00EF3B1C" w:rsidRDefault="00EF3B1C" w:rsidP="00F60D48">
            <w:pPr>
              <w:tabs>
                <w:tab w:val="left" w:pos="7088"/>
                <w:tab w:val="left" w:pos="7122"/>
              </w:tabs>
              <w:spacing w:before="0"/>
              <w:rPr>
                <w:szCs w:val="18"/>
              </w:rPr>
            </w:pPr>
            <w:r>
              <w:t xml:space="preserve">N° de la/des documentation(s)-type(s) relative(s) à la qualité pour les médicaments asiatiques : </w:t>
            </w:r>
            <w:sdt>
              <w:sdtPr>
                <w:id w:val="-954395351"/>
                <w:placeholder>
                  <w:docPart w:val="9BD1FFE870C54DE0A178A7D240393D00"/>
                </w:placeholder>
                <w:temporary/>
                <w:showingPlcHdr/>
                <w:text w:multiLine="1"/>
              </w:sdtPr>
              <w:sdtEndPr/>
              <w:sdtContent>
                <w:r>
                  <w:rPr>
                    <w:rStyle w:val="Platzhaltertext"/>
                    <w:color w:val="auto"/>
                  </w:rPr>
                  <w:t>……</w:t>
                </w:r>
              </w:sdtContent>
            </w:sdt>
          </w:p>
        </w:tc>
      </w:tr>
    </w:tbl>
    <w:p w14:paraId="7A324991" w14:textId="77777777" w:rsidR="00EF3B1C" w:rsidRPr="004B0700" w:rsidRDefault="00EF3B1C" w:rsidP="00EF3B1C">
      <w:pPr>
        <w:pStyle w:val="berschrift3"/>
      </w:pPr>
      <w:r>
        <w:t>Confirmations</w:t>
      </w:r>
    </w:p>
    <w:p w14:paraId="763D43B2" w14:textId="77777777" w:rsidR="00EF3B1C" w:rsidRPr="004B0700" w:rsidRDefault="00EF3B1C" w:rsidP="00EF3B1C">
      <w:pPr>
        <w:pStyle w:val="berschrift4"/>
      </w:pPr>
      <w:r>
        <w:t>Preuve de la notification de l’utilisation d’une ressource génétique ou de connaissances traditionnelles associées à celle-ci conformément à l’ordonnance de Nagoya</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EF3B1C" w:rsidRPr="00A13E35" w14:paraId="6A00A9C6" w14:textId="77777777" w:rsidTr="00F60D48">
        <w:tc>
          <w:tcPr>
            <w:tcW w:w="9922" w:type="dxa"/>
            <w:gridSpan w:val="4"/>
          </w:tcPr>
          <w:p w14:paraId="275B05F7" w14:textId="77777777" w:rsidR="00EF3B1C" w:rsidRPr="00B122FE" w:rsidRDefault="00EF3B1C" w:rsidP="00F60D48">
            <w:pPr>
              <w:spacing w:before="0"/>
              <w:rPr>
                <w:szCs w:val="18"/>
              </w:rPr>
            </w:pPr>
            <w:r>
              <w:t>Selon l’art. 3, al. 2 de l’ordonnance sur les médicaments (OMéd ; RS 812.212.21), toute demande de nouvelle autorisation déposée pour un médicament dont le développement repose sur l’utilisation de ressources génétiques ou de connaissances traditionnelles associées à celles-ci doit contenir le numéro d’enregistrement au sens de l’art. 4, al. 3, ou 8, al. 5 de l’ordonnance de Nagoya (</w:t>
            </w:r>
            <w:proofErr w:type="spellStart"/>
            <w:r>
              <w:t>ONag</w:t>
            </w:r>
            <w:proofErr w:type="spellEnd"/>
            <w:r>
              <w:t xml:space="preserve">, RS 451.61). Le numéro d’enregistrement sert à prouver que l’obligation de notifier a été respectée conformément à l’art. 4, 5 ou 8 </w:t>
            </w:r>
            <w:proofErr w:type="spellStart"/>
            <w:r>
              <w:t>ONag</w:t>
            </w:r>
            <w:proofErr w:type="spellEnd"/>
            <w:r>
              <w:t xml:space="preserve"> et sa fourniture est une condition préalable à l’autorisation de mise sur le marché selon l’art. 9, al. 2 OMéd. L’obligation de notifier en vertu de l’art. 4 </w:t>
            </w:r>
            <w:proofErr w:type="spellStart"/>
            <w:r>
              <w:t>ONag</w:t>
            </w:r>
            <w:proofErr w:type="spellEnd"/>
            <w:r>
              <w:t xml:space="preserve"> doit être respectée dès lors que l’on a eu accès à une ressource génétique après le 12 octobre 2014 (voir art. 25</w:t>
            </w:r>
            <w:r>
              <w:rPr>
                <w:i/>
                <w:iCs/>
              </w:rPr>
              <w:t>d</w:t>
            </w:r>
            <w:r>
              <w:t xml:space="preserve"> de la loi fédérale sur la protection de la nature et du paysage [LPN] ; RS 451). En cas d’utilisation de connaissances traditionnelles associées à des ressources génétiques conformément à l’art. 23</w:t>
            </w:r>
            <w:r>
              <w:rPr>
                <w:i/>
                <w:iCs/>
              </w:rPr>
              <w:t>p</w:t>
            </w:r>
            <w:r>
              <w:t xml:space="preserve"> LPN, l’obligation de notifier en vertu de l’art. 4 </w:t>
            </w:r>
            <w:proofErr w:type="spellStart"/>
            <w:r>
              <w:t>ONag</w:t>
            </w:r>
            <w:proofErr w:type="spellEnd"/>
            <w:r>
              <w:t xml:space="preserve"> s’applique par analogie. S’il s’agit de l’utilisation d’une ressource génétique en Suisse selon l’art. 8 </w:t>
            </w:r>
            <w:proofErr w:type="spellStart"/>
            <w:r>
              <w:t>ONag</w:t>
            </w:r>
            <w:proofErr w:type="spellEnd"/>
            <w:r>
              <w:t xml:space="preserve">, le requérant devra apporter la preuve que l’obligation de notifier a été respectée à partir de l’entrée en vigueur de l’art. 8 </w:t>
            </w:r>
            <w:proofErr w:type="spellStart"/>
            <w:r>
              <w:t>ONag</w:t>
            </w:r>
            <w:proofErr w:type="spellEnd"/>
            <w:r>
              <w:t xml:space="preserve"> le 1</w:t>
            </w:r>
            <w:r>
              <w:rPr>
                <w:vertAlign w:val="superscript"/>
              </w:rPr>
              <w:t>er</w:t>
            </w:r>
            <w:r>
              <w:t> janvier 2017.</w:t>
            </w:r>
          </w:p>
        </w:tc>
      </w:tr>
      <w:tr w:rsidR="00EF3B1C" w:rsidRPr="00A13E35" w14:paraId="1FDC1029" w14:textId="77777777" w:rsidTr="00F60D48">
        <w:tc>
          <w:tcPr>
            <w:tcW w:w="6521" w:type="dxa"/>
          </w:tcPr>
          <w:p w14:paraId="367DF0FD" w14:textId="77777777" w:rsidR="00EF3B1C" w:rsidRPr="009D3E72" w:rsidRDefault="00EF3B1C" w:rsidP="00F60D48">
            <w:pPr>
              <w:spacing w:before="0"/>
              <w:rPr>
                <w:szCs w:val="18"/>
              </w:rPr>
            </w:pPr>
            <w:r>
              <w:t xml:space="preserve">Les déclarations individuelles sont-elles soumises à l’obligation de notifier conformément à l’art. 4, 5 ou 8 </w:t>
            </w:r>
            <w:proofErr w:type="spellStart"/>
            <w:r>
              <w:t>ONag</w:t>
            </w:r>
            <w:proofErr w:type="spellEnd"/>
            <w:r>
              <w:t> ?</w:t>
            </w:r>
          </w:p>
        </w:tc>
        <w:tc>
          <w:tcPr>
            <w:tcW w:w="887" w:type="dxa"/>
          </w:tcPr>
          <w:p w14:paraId="1892EE82" w14:textId="77777777" w:rsidR="00EF3B1C" w:rsidRPr="009D3E72" w:rsidRDefault="00AC67CE" w:rsidP="00F60D48">
            <w:pPr>
              <w:spacing w:before="0"/>
              <w:rPr>
                <w:szCs w:val="18"/>
              </w:rPr>
            </w:pPr>
            <w:sdt>
              <w:sdtPr>
                <w:rPr>
                  <w:szCs w:val="18"/>
                </w:rPr>
                <w:id w:val="-707026905"/>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Oui</w:t>
            </w:r>
          </w:p>
        </w:tc>
        <w:tc>
          <w:tcPr>
            <w:tcW w:w="1265" w:type="dxa"/>
          </w:tcPr>
          <w:p w14:paraId="57D4A779" w14:textId="77777777" w:rsidR="00EF3B1C" w:rsidRPr="009D3E72" w:rsidRDefault="00AC67CE" w:rsidP="00F60D48">
            <w:pPr>
              <w:spacing w:before="0"/>
              <w:rPr>
                <w:szCs w:val="18"/>
              </w:rPr>
            </w:pPr>
            <w:sdt>
              <w:sdtPr>
                <w:rPr>
                  <w:szCs w:val="18"/>
                </w:rPr>
                <w:id w:val="1317069400"/>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Non</w:t>
            </w:r>
          </w:p>
        </w:tc>
        <w:tc>
          <w:tcPr>
            <w:tcW w:w="1249" w:type="dxa"/>
          </w:tcPr>
          <w:p w14:paraId="1429BA48" w14:textId="77777777" w:rsidR="00EF3B1C" w:rsidRPr="009D3E72" w:rsidRDefault="00AC67CE" w:rsidP="00F60D48">
            <w:pPr>
              <w:spacing w:before="0"/>
              <w:rPr>
                <w:szCs w:val="18"/>
              </w:rPr>
            </w:pPr>
            <w:sdt>
              <w:sdtPr>
                <w:rPr>
                  <w:szCs w:val="18"/>
                </w:rPr>
                <w:id w:val="-1341695334"/>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w:t>
            </w:r>
            <w:proofErr w:type="gramStart"/>
            <w:r w:rsidR="00EF3B1C">
              <w:t>n</w:t>
            </w:r>
            <w:proofErr w:type="gramEnd"/>
            <w:r w:rsidR="00EF3B1C">
              <w:t>/a</w:t>
            </w:r>
          </w:p>
        </w:tc>
      </w:tr>
      <w:tr w:rsidR="00EF3B1C" w:rsidRPr="00A13E35" w14:paraId="734C4B2E" w14:textId="77777777" w:rsidTr="00F60D48">
        <w:tc>
          <w:tcPr>
            <w:tcW w:w="6521" w:type="dxa"/>
          </w:tcPr>
          <w:p w14:paraId="5864AA9E" w14:textId="77777777" w:rsidR="00EF3B1C" w:rsidRPr="009D3E72" w:rsidRDefault="00EF3B1C" w:rsidP="00F60D48">
            <w:pPr>
              <w:spacing w:before="0"/>
              <w:rPr>
                <w:szCs w:val="18"/>
              </w:rPr>
            </w:pPr>
            <w:r>
              <w:t>Si oui, le(s) numéro(s) d’enregistrement délivré(s) par l’OFEV en tant que preuve du respect de l’obligation de notifier est/sont le(s) suivant(s) :</w:t>
            </w:r>
          </w:p>
        </w:tc>
        <w:tc>
          <w:tcPr>
            <w:tcW w:w="3401" w:type="dxa"/>
            <w:gridSpan w:val="3"/>
          </w:tcPr>
          <w:p w14:paraId="28F2524E" w14:textId="77777777" w:rsidR="00EF3B1C" w:rsidRPr="00C73725" w:rsidRDefault="00AC67CE" w:rsidP="00F60D48">
            <w:pPr>
              <w:spacing w:before="0"/>
            </w:pPr>
            <w:sdt>
              <w:sdtPr>
                <w:id w:val="502635579"/>
                <w:placeholder>
                  <w:docPart w:val="395775148F954B69B261B618C5841AC0"/>
                </w:placeholder>
                <w:temporary/>
                <w:showingPlcHdr/>
                <w:text w:multiLine="1"/>
              </w:sdtPr>
              <w:sdtEndPr/>
              <w:sdtContent>
                <w:r w:rsidR="00EF3B1C">
                  <w:rPr>
                    <w:rStyle w:val="Platzhaltertext"/>
                    <w:color w:val="auto"/>
                  </w:rPr>
                  <w:t>……</w:t>
                </w:r>
              </w:sdtContent>
            </w:sdt>
          </w:p>
        </w:tc>
      </w:tr>
    </w:tbl>
    <w:p w14:paraId="50ED238A" w14:textId="77777777" w:rsidR="00EF3B1C" w:rsidRPr="004B0700" w:rsidRDefault="00EF3B1C" w:rsidP="00EF3B1C">
      <w:pPr>
        <w:pStyle w:val="berschrift4"/>
      </w:pPr>
      <w:r>
        <w:t>Nanoparticules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0CCB01F1" w14:textId="77777777" w:rsidTr="00F60D48">
        <w:tc>
          <w:tcPr>
            <w:tcW w:w="9922" w:type="dxa"/>
          </w:tcPr>
          <w:p w14:paraId="34793A7A" w14:textId="77777777" w:rsidR="00EF3B1C" w:rsidRDefault="00EF3B1C" w:rsidP="00F60D48">
            <w:pPr>
              <w:tabs>
                <w:tab w:val="left" w:pos="9106"/>
              </w:tabs>
              <w:spacing w:before="0" w:line="240" w:lineRule="atLeast"/>
              <w:rPr>
                <w:szCs w:val="18"/>
              </w:rPr>
            </w:pPr>
            <w:r>
              <w:t>Nous confirmons qu’aucune nanoparticule synthétique</w:t>
            </w:r>
            <w:r>
              <w:rPr>
                <w:iCs/>
                <w:szCs w:val="18"/>
                <w:vertAlign w:val="superscript"/>
              </w:rPr>
              <w:t>1</w:t>
            </w:r>
            <w:r>
              <w:t xml:space="preserve"> n’est utilisée pour la fabrication.</w:t>
            </w:r>
            <w:r>
              <w:tab/>
            </w:r>
            <w:sdt>
              <w:sdtPr>
                <w:rPr>
                  <w:szCs w:val="18"/>
                </w:rPr>
                <w:id w:val="664454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p w14:paraId="29C52FE4" w14:textId="77777777" w:rsidR="00EF3B1C" w:rsidRDefault="00EF3B1C" w:rsidP="00F60D48">
            <w:pPr>
              <w:tabs>
                <w:tab w:val="left" w:pos="9248"/>
                <w:tab w:val="left" w:pos="9390"/>
              </w:tabs>
              <w:spacing w:before="0" w:line="240" w:lineRule="auto"/>
            </w:pPr>
            <w:r>
              <w:rPr>
                <w:i/>
                <w:iCs/>
                <w:sz w:val="16"/>
                <w:szCs w:val="16"/>
                <w:vertAlign w:val="superscript"/>
              </w:rPr>
              <w:t>1</w:t>
            </w:r>
            <w:r>
              <w:rPr>
                <w:i/>
                <w:iCs/>
                <w:sz w:val="16"/>
                <w:szCs w:val="16"/>
              </w:rPr>
              <w:t xml:space="preserve"> Les particules ont une dimension d’au moins l’échelle nanométrique (1-1000 nm) et possèdent des fonctions et/ou des modes d’action basés sur des propriétés nanotechnologiques.</w:t>
            </w:r>
          </w:p>
        </w:tc>
      </w:tr>
    </w:tbl>
    <w:p w14:paraId="6316324C" w14:textId="77777777" w:rsidR="00EF3B1C" w:rsidRPr="004B0700" w:rsidRDefault="00EF3B1C" w:rsidP="00EF3B1C">
      <w:pPr>
        <w:pStyle w:val="berschrift4"/>
      </w:pPr>
      <w:r>
        <w:t>Substances issues d’OGM</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0A206F24" w14:textId="77777777" w:rsidTr="00F60D48">
        <w:tc>
          <w:tcPr>
            <w:tcW w:w="9922" w:type="dxa"/>
          </w:tcPr>
          <w:p w14:paraId="65946CD7" w14:textId="77777777" w:rsidR="00EF3B1C" w:rsidRDefault="00EF3B1C" w:rsidP="00F60D48">
            <w:pPr>
              <w:tabs>
                <w:tab w:val="left" w:pos="9109"/>
              </w:tabs>
              <w:spacing w:before="0"/>
            </w:pPr>
            <w:r>
              <w:t>Nous confirmons qu’aucun principe actif contenant ou susceptible de contenir des substances issues d’OGM est utilisé.</w:t>
            </w:r>
            <w:r>
              <w:tab/>
            </w:r>
            <w:sdt>
              <w:sdtPr>
                <w:rPr>
                  <w:szCs w:val="18"/>
                </w:rPr>
                <w:id w:val="-65946276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1954754C" w14:textId="77777777" w:rsidR="00EF3B1C" w:rsidRPr="004B0700" w:rsidRDefault="00EF3B1C" w:rsidP="00EF3B1C">
      <w:pPr>
        <w:pStyle w:val="berschrift4"/>
      </w:pPr>
      <w:r>
        <w:t>Matériel d’emballage / étiquetage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11389B28" w14:textId="77777777" w:rsidTr="00F60D48">
        <w:tc>
          <w:tcPr>
            <w:tcW w:w="9922" w:type="dxa"/>
          </w:tcPr>
          <w:p w14:paraId="5824A772" w14:textId="77777777" w:rsidR="00EF3B1C" w:rsidRDefault="00EF3B1C" w:rsidP="00F60D48">
            <w:pPr>
              <w:tabs>
                <w:tab w:val="left" w:pos="9109"/>
              </w:tabs>
              <w:spacing w:before="0"/>
            </w:pPr>
            <w:r>
              <w:t xml:space="preserve">Nous confirmons que les textes et données devant figurer sur les récipients et le matériel d’emballage seront conformes à l’annexe 1b </w:t>
            </w:r>
            <w:proofErr w:type="spellStart"/>
            <w:r>
              <w:t>OEMéd</w:t>
            </w:r>
            <w:proofErr w:type="spellEnd"/>
            <w:r>
              <w:t xml:space="preserve"> après délivrance de l’autorisation et que l’information destinée aux patients établie conformément à l’annexe 5.4 </w:t>
            </w:r>
            <w:proofErr w:type="spellStart"/>
            <w:r>
              <w:t>OEMéd</w:t>
            </w:r>
            <w:proofErr w:type="spellEnd"/>
            <w:r>
              <w:t xml:space="preserve"> sera mise à la disposition des patients.</w:t>
            </w:r>
            <w:r>
              <w:tab/>
            </w:r>
            <w:sdt>
              <w:sdtPr>
                <w:rPr>
                  <w:szCs w:val="18"/>
                </w:rPr>
                <w:id w:val="128222605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43A4FFBC" w14:textId="77777777" w:rsidR="00EF3B1C" w:rsidRPr="004B0700" w:rsidRDefault="00EF3B1C" w:rsidP="00EF3B1C">
      <w:pPr>
        <w:pStyle w:val="berschrift4"/>
      </w:pPr>
      <w:r>
        <w:lastRenderedPageBreak/>
        <w:t>Qualité et sécurité</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3BF1C94E" w14:textId="77777777" w:rsidTr="00F60D48">
        <w:tc>
          <w:tcPr>
            <w:tcW w:w="9922" w:type="dxa"/>
          </w:tcPr>
          <w:p w14:paraId="2BF39D99" w14:textId="77777777" w:rsidR="00EF3B1C" w:rsidRDefault="00EF3B1C" w:rsidP="00F60D48">
            <w:pPr>
              <w:tabs>
                <w:tab w:val="left" w:pos="9109"/>
              </w:tabs>
              <w:spacing w:before="0" w:line="180" w:lineRule="atLeast"/>
            </w:pPr>
            <w:r>
              <w:t xml:space="preserve">Nous confirmons que les médicaments sont fabriqués de manière conforme aux BPF selon l’art. 4, al. 2 et 3 et/ou l’art. 11, al. 1, let. </w:t>
            </w:r>
            <w:proofErr w:type="gramStart"/>
            <w:r>
              <w:t>i</w:t>
            </w:r>
            <w:proofErr w:type="gramEnd"/>
            <w:r>
              <w:t xml:space="preserve"> </w:t>
            </w:r>
            <w:proofErr w:type="spellStart"/>
            <w:r>
              <w:t>OAMéd</w:t>
            </w:r>
            <w:proofErr w:type="spellEnd"/>
            <w:r>
              <w:t xml:space="preserve"> et dans le strict respect des règles de fabrication en vigueur pour les préparations correspondantes et que les conditions d’autorisation conformément à l’art. 10, al. 1, let. </w:t>
            </w:r>
            <w:proofErr w:type="spellStart"/>
            <w:proofErr w:type="gramStart"/>
            <w:r>
              <w:t>a</w:t>
            </w:r>
            <w:r>
              <w:rPr>
                <w:szCs w:val="20"/>
                <w:vertAlign w:val="superscript"/>
              </w:rPr>
              <w:t>bis</w:t>
            </w:r>
            <w:proofErr w:type="spellEnd"/>
            <w:proofErr w:type="gramEnd"/>
            <w:r>
              <w:t xml:space="preserve"> </w:t>
            </w:r>
            <w:proofErr w:type="spellStart"/>
            <w:r>
              <w:t>LPTh</w:t>
            </w:r>
            <w:proofErr w:type="spellEnd"/>
            <w:r>
              <w:t xml:space="preserve"> sont remplies.</w:t>
            </w:r>
            <w:r>
              <w:tab/>
            </w:r>
            <w:sdt>
              <w:sdtPr>
                <w:rPr>
                  <w:szCs w:val="18"/>
                </w:rPr>
                <w:id w:val="60245716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45C47D31" w14:textId="77777777" w:rsidR="00EF3B1C" w:rsidRPr="004B0700" w:rsidRDefault="00EF3B1C" w:rsidP="00EF3B1C">
      <w:pPr>
        <w:pStyle w:val="berschrift4"/>
      </w:pPr>
      <w:r>
        <w:t>Conditions relatives à la procédure de déclaration</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0C6CEA73" w14:textId="77777777" w:rsidTr="00F60D48">
        <w:tc>
          <w:tcPr>
            <w:tcW w:w="9922" w:type="dxa"/>
          </w:tcPr>
          <w:p w14:paraId="1E03A20F" w14:textId="77777777" w:rsidR="00EF3B1C" w:rsidRPr="00DC0BB4" w:rsidRDefault="00EF3B1C" w:rsidP="00F60D48">
            <w:pPr>
              <w:tabs>
                <w:tab w:val="left" w:pos="9109"/>
              </w:tabs>
              <w:spacing w:before="0" w:line="180" w:lineRule="atLeast"/>
              <w:rPr>
                <w:szCs w:val="18"/>
              </w:rPr>
            </w:pPr>
            <w:r>
              <w:t xml:space="preserve">Nous confirmons que toutes les conditions pour la procédure de déclaration conformément aux art. 30 et 31 </w:t>
            </w:r>
            <w:proofErr w:type="spellStart"/>
            <w:r>
              <w:t>OAMédcophy</w:t>
            </w:r>
            <w:proofErr w:type="spellEnd"/>
            <w:r>
              <w:t xml:space="preserve"> sont remplies.</w:t>
            </w:r>
            <w:r>
              <w:tab/>
            </w:r>
            <w:sdt>
              <w:sdtPr>
                <w:rPr>
                  <w:szCs w:val="18"/>
                </w:rPr>
                <w:id w:val="165340425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28BE64E1" w14:textId="77777777" w:rsidR="00EF3B1C" w:rsidRPr="004A56E9" w:rsidRDefault="00EF3B1C" w:rsidP="00EF3B1C">
      <w:pPr>
        <w:pStyle w:val="berschrift2"/>
      </w:pPr>
      <w:r>
        <w:t>Dossier de base pour les tisanes unitaires et dossier de base pour les bonbons et pastilles pour la gorge et contre la toux</w:t>
      </w:r>
    </w:p>
    <w:p w14:paraId="2B30D41F" w14:textId="77777777" w:rsidR="00EF3B1C" w:rsidRDefault="00EF3B1C" w:rsidP="00EF3B1C">
      <w:pPr>
        <w:pStyle w:val="berschrift3"/>
      </w:pPr>
      <w:r>
        <w:t>Autres formulaires et documents à fournir</w:t>
      </w:r>
    </w:p>
    <w:p w14:paraId="0B466E93" w14:textId="77777777" w:rsidR="00EF3B1C" w:rsidRDefault="00EF3B1C" w:rsidP="00EF3B1C">
      <w:r w:rsidRPr="0031348F">
        <w:t>Cette liste n’est pas exhaustive. Veuillez également consulter la liste des documents à soumettre (VZ_Liste_des_documents_soumettre_HMV4).</w:t>
      </w:r>
    </w:p>
    <w:p w14:paraId="280CB18E" w14:textId="77777777" w:rsidR="00EF3B1C" w:rsidRPr="003307CF"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DF348A" w14:paraId="4E22CFB6" w14:textId="77777777" w:rsidTr="00F60D48">
        <w:tc>
          <w:tcPr>
            <w:tcW w:w="9921" w:type="dxa"/>
          </w:tcPr>
          <w:p w14:paraId="0A045840" w14:textId="77777777" w:rsidR="00EF3B1C" w:rsidRDefault="00EF3B1C" w:rsidP="00F60D48">
            <w:pPr>
              <w:spacing w:before="0"/>
              <w:rPr>
                <w:szCs w:val="18"/>
              </w:rPr>
            </w:pPr>
            <w:r>
              <w:t>La preuve que les conditions liées à l’autorisation, énoncées à l’art. 10, al. 1, let. </w:t>
            </w:r>
            <w:proofErr w:type="gramStart"/>
            <w:r>
              <w:t>b</w:t>
            </w:r>
            <w:proofErr w:type="gramEnd"/>
            <w:r>
              <w:t xml:space="preserve"> et c LPTh, sont remplies</w:t>
            </w:r>
          </w:p>
          <w:p w14:paraId="63BA438C" w14:textId="77777777" w:rsidR="00EF3B1C" w:rsidRDefault="00AC67CE" w:rsidP="00F60D48">
            <w:pPr>
              <w:spacing w:before="0"/>
              <w:ind w:left="210" w:hanging="210"/>
              <w:rPr>
                <w:szCs w:val="18"/>
              </w:rPr>
            </w:pPr>
            <w:sdt>
              <w:sdtPr>
                <w:rPr>
                  <w:szCs w:val="18"/>
                </w:rPr>
                <w:id w:val="676549507"/>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w:t>
            </w:r>
            <w:proofErr w:type="gramStart"/>
            <w:r w:rsidR="00EF3B1C">
              <w:t>a</w:t>
            </w:r>
            <w:proofErr w:type="gramEnd"/>
            <w:r w:rsidR="00EF3B1C">
              <w:t xml:space="preserve"> déjà été fournie à Swissmedic.</w:t>
            </w:r>
          </w:p>
          <w:p w14:paraId="7BBE49D1" w14:textId="77777777" w:rsidR="00EF3B1C" w:rsidRPr="00DF348A" w:rsidRDefault="00AC67CE" w:rsidP="00F60D48">
            <w:pPr>
              <w:spacing w:before="0"/>
              <w:rPr>
                <w:i/>
                <w:sz w:val="16"/>
                <w:szCs w:val="16"/>
              </w:rPr>
            </w:pPr>
            <w:sdt>
              <w:sdtPr>
                <w:rPr>
                  <w:szCs w:val="18"/>
                </w:rPr>
                <w:id w:val="339205390"/>
                <w14:checkbox>
                  <w14:checked w14:val="0"/>
                  <w14:checkedState w14:val="2612" w14:font="MS Gothic"/>
                  <w14:uncheckedState w14:val="2610" w14:font="MS Gothic"/>
                </w14:checkbox>
              </w:sdtPr>
              <w:sdtEndPr/>
              <w:sdtContent>
                <w:r w:rsidR="00EF3B1C">
                  <w:rPr>
                    <w:rFonts w:ascii="MS Gothic" w:eastAsia="MS Gothic" w:hAnsi="MS Gothic" w:hint="eastAsia"/>
                    <w:szCs w:val="18"/>
                  </w:rPr>
                  <w:t>☐</w:t>
                </w:r>
              </w:sdtContent>
            </w:sdt>
            <w:r w:rsidR="00EF3B1C">
              <w:t xml:space="preserve"> </w:t>
            </w:r>
            <w:proofErr w:type="gramStart"/>
            <w:r w:rsidR="00EF3B1C">
              <w:t>est</w:t>
            </w:r>
            <w:proofErr w:type="gramEnd"/>
            <w:r w:rsidR="00EF3B1C">
              <w:t xml:space="preserve"> jointe à la présente demande.</w:t>
            </w:r>
          </w:p>
        </w:tc>
      </w:tr>
    </w:tbl>
    <w:p w14:paraId="28874B77" w14:textId="77777777" w:rsidR="00EF3B1C" w:rsidRPr="00DF348A" w:rsidRDefault="00EF3B1C" w:rsidP="00EF3B1C"/>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EF3B1C" w:rsidRPr="00DF348A" w14:paraId="55A20298" w14:textId="77777777" w:rsidTr="00F60D48">
        <w:tc>
          <w:tcPr>
            <w:tcW w:w="9921" w:type="dxa"/>
          </w:tcPr>
          <w:p w14:paraId="6966DF9B" w14:textId="77777777" w:rsidR="00EF3B1C" w:rsidRPr="002F2D4B" w:rsidRDefault="00AC67CE" w:rsidP="00F60D48">
            <w:pPr>
              <w:spacing w:before="0"/>
              <w:ind w:left="256" w:hanging="256"/>
            </w:pPr>
            <w:sdt>
              <w:sdtPr>
                <w:rPr>
                  <w:szCs w:val="18"/>
                </w:rPr>
                <w:id w:val="-565265061"/>
                <w14:checkbox>
                  <w14:checked w14:val="0"/>
                  <w14:checkedState w14:val="2612" w14:font="MS Gothic"/>
                  <w14:uncheckedState w14:val="2610" w14:font="MS Gothic"/>
                </w14:checkbox>
              </w:sdtPr>
              <w:sdtEndPr/>
              <w:sdtContent>
                <w:r w:rsidR="00EF3B1C" w:rsidRPr="002F2D4B">
                  <w:rPr>
                    <w:rFonts w:ascii="MS Gothic" w:eastAsia="MS Gothic" w:hAnsi="MS Gothic" w:hint="eastAsia"/>
                    <w:szCs w:val="18"/>
                  </w:rPr>
                  <w:t>☐</w:t>
                </w:r>
              </w:sdtContent>
            </w:sdt>
            <w:r w:rsidR="00EF3B1C" w:rsidRPr="002F2D4B">
              <w:t xml:space="preserve"> Le formulaire </w:t>
            </w:r>
            <w:r w:rsidR="00EF3B1C" w:rsidRPr="002F2D4B">
              <w:rPr>
                <w:i/>
                <w:szCs w:val="18"/>
              </w:rPr>
              <w:t>Renseignements concernant les fabricants HMV4</w:t>
            </w:r>
            <w:r w:rsidR="00EF3B1C" w:rsidRPr="002F2D4B">
              <w:t xml:space="preserve"> est joint en annexe. (Pour les nouvelles autorisations et les modifications relatives aux renseignements concernant les fabricants.)</w:t>
            </w:r>
          </w:p>
          <w:p w14:paraId="2A9D332C" w14:textId="77777777" w:rsidR="00EF3B1C" w:rsidRPr="002F2D4B" w:rsidRDefault="00AC67CE" w:rsidP="00F60D48">
            <w:pPr>
              <w:spacing w:before="0" w:line="240" w:lineRule="auto"/>
              <w:rPr>
                <w:i/>
                <w:szCs w:val="18"/>
              </w:rPr>
            </w:pPr>
            <w:sdt>
              <w:sdtPr>
                <w:rPr>
                  <w:szCs w:val="18"/>
                </w:rPr>
                <w:id w:val="-1332443914"/>
                <w14:checkbox>
                  <w14:checked w14:val="0"/>
                  <w14:checkedState w14:val="2612" w14:font="MS Gothic"/>
                  <w14:uncheckedState w14:val="2610" w14:font="MS Gothic"/>
                </w14:checkbox>
              </w:sdtPr>
              <w:sdtEndPr/>
              <w:sdtContent>
                <w:r w:rsidR="00EF3B1C" w:rsidRPr="002F2D4B">
                  <w:rPr>
                    <w:rFonts w:ascii="MS Gothic" w:eastAsia="MS Gothic" w:hAnsi="MS Gothic" w:hint="eastAsia"/>
                    <w:szCs w:val="18"/>
                  </w:rPr>
                  <w:t>☐</w:t>
                </w:r>
              </w:sdtContent>
            </w:sdt>
            <w:r w:rsidR="00EF3B1C" w:rsidRPr="002F2D4B">
              <w:t xml:space="preserve"> Le formulaire </w:t>
            </w:r>
            <w:r w:rsidR="00EF3B1C" w:rsidRPr="002F2D4B">
              <w:rPr>
                <w:i/>
                <w:szCs w:val="18"/>
              </w:rPr>
              <w:t xml:space="preserve">Renseignements concernant les fabricants HMV4 </w:t>
            </w:r>
            <w:r w:rsidR="00EF3B1C" w:rsidRPr="002F2D4B">
              <w:t>est joint en annexe (obligatoire).</w:t>
            </w:r>
          </w:p>
          <w:p w14:paraId="6BC0EE1B" w14:textId="77777777" w:rsidR="00EF3B1C" w:rsidRPr="002F2D4B" w:rsidRDefault="00EF3B1C" w:rsidP="00F60D48">
            <w:pPr>
              <w:spacing w:before="0" w:line="240" w:lineRule="auto"/>
              <w:ind w:left="34"/>
              <w:rPr>
                <w:szCs w:val="18"/>
              </w:rPr>
            </w:pPr>
            <w:r w:rsidRPr="002F2D4B">
              <w:rPr>
                <w:i/>
                <w:iCs/>
                <w:sz w:val="16"/>
                <w:szCs w:val="16"/>
              </w:rPr>
              <w:t>Un formulaire « Déclaration du responsable technique HMV4 » doit être fourni pour chaque fabricant étranger faisant l’objet de la demande</w:t>
            </w:r>
            <w:r w:rsidRPr="002F2D4B">
              <w:rPr>
                <w:sz w:val="16"/>
                <w:szCs w:val="16"/>
              </w:rPr>
              <w:t>.</w:t>
            </w:r>
            <w:r w:rsidRPr="002F2D4B">
              <w:rPr>
                <w:i/>
                <w:sz w:val="16"/>
                <w:szCs w:val="16"/>
              </w:rPr>
              <w:t xml:space="preserve"> </w:t>
            </w:r>
            <w:r w:rsidRPr="002F2D4B">
              <w:rPr>
                <w:i/>
                <w:sz w:val="16"/>
                <w:szCs w:val="16"/>
              </w:rPr>
              <w:br/>
            </w:r>
            <w:r w:rsidRPr="002F2D4B">
              <w:rPr>
                <w:i/>
                <w:sz w:val="16"/>
                <w:szCs w:val="16"/>
              </w:rPr>
              <w:sym w:font="Wingdings" w:char="F0E0"/>
            </w:r>
            <w:r w:rsidRPr="002F2D4B">
              <w:rPr>
                <w:i/>
                <w:sz w:val="16"/>
                <w:szCs w:val="16"/>
              </w:rPr>
              <w:t xml:space="preserve"> </w:t>
            </w:r>
            <w:r w:rsidRPr="002F2D4B">
              <w:rPr>
                <w:sz w:val="16"/>
                <w:szCs w:val="16"/>
              </w:rPr>
              <w:t xml:space="preserve">Guide complémentaire </w:t>
            </w:r>
            <w:r w:rsidRPr="002F2D4B">
              <w:rPr>
                <w:i/>
                <w:sz w:val="16"/>
                <w:szCs w:val="16"/>
              </w:rPr>
              <w:t>Conformité aux BPF des fabricants étrangers HMV4</w:t>
            </w:r>
            <w:r w:rsidRPr="002F2D4B">
              <w:rPr>
                <w:i/>
                <w:sz w:val="16"/>
                <w:szCs w:val="16"/>
              </w:rPr>
              <w:br/>
            </w:r>
            <w:r w:rsidRPr="002F2D4B">
              <w:rPr>
                <w:b/>
                <w:bCs/>
                <w:sz w:val="16"/>
                <w:szCs w:val="16"/>
              </w:rPr>
              <w:t>Exception :</w:t>
            </w:r>
            <w:r w:rsidRPr="002F2D4B">
              <w:rPr>
                <w:sz w:val="16"/>
                <w:szCs w:val="16"/>
              </w:rPr>
              <w:t xml:space="preserve"> pour les tisanes autorisées par déclaration (art. 12 </w:t>
            </w:r>
            <w:proofErr w:type="spellStart"/>
            <w:r w:rsidRPr="002F2D4B">
              <w:rPr>
                <w:sz w:val="16"/>
                <w:szCs w:val="16"/>
              </w:rPr>
              <w:t>OAMédcophy</w:t>
            </w:r>
            <w:proofErr w:type="spellEnd"/>
            <w:r w:rsidRPr="002F2D4B">
              <w:rPr>
                <w:sz w:val="16"/>
                <w:szCs w:val="16"/>
              </w:rPr>
              <w:t xml:space="preserve">) et les bonbons et pastilles pour la gorge et contre </w:t>
            </w:r>
            <w:proofErr w:type="gramStart"/>
            <w:r w:rsidRPr="002F2D4B">
              <w:rPr>
                <w:sz w:val="16"/>
                <w:szCs w:val="16"/>
              </w:rPr>
              <w:t>la toux autorisés</w:t>
            </w:r>
            <w:proofErr w:type="gramEnd"/>
            <w:r w:rsidRPr="002F2D4B">
              <w:rPr>
                <w:sz w:val="16"/>
                <w:szCs w:val="16"/>
              </w:rPr>
              <w:t xml:space="preserve"> par déclaration (art. 13 </w:t>
            </w:r>
            <w:proofErr w:type="spellStart"/>
            <w:r w:rsidRPr="002F2D4B">
              <w:rPr>
                <w:sz w:val="16"/>
                <w:szCs w:val="16"/>
              </w:rPr>
              <w:t>OAMédcophy</w:t>
            </w:r>
            <w:proofErr w:type="spellEnd"/>
            <w:r w:rsidRPr="002F2D4B">
              <w:rPr>
                <w:sz w:val="16"/>
                <w:szCs w:val="16"/>
              </w:rPr>
              <w:t>), le formulaire Renseignements concernant les fabricants HMV4 n’est pas nécessaire.</w:t>
            </w:r>
          </w:p>
          <w:p w14:paraId="637B7AD1" w14:textId="77777777" w:rsidR="00EF3B1C" w:rsidRPr="002F2D4B" w:rsidRDefault="00AC67CE" w:rsidP="00F60D48">
            <w:pPr>
              <w:spacing w:before="0"/>
              <w:ind w:left="228" w:hanging="228"/>
              <w:rPr>
                <w:i/>
                <w:szCs w:val="18"/>
              </w:rPr>
            </w:pPr>
            <w:sdt>
              <w:sdtPr>
                <w:rPr>
                  <w:szCs w:val="18"/>
                </w:rPr>
                <w:id w:val="2026430571"/>
                <w14:checkbox>
                  <w14:checked w14:val="0"/>
                  <w14:checkedState w14:val="2612" w14:font="MS Gothic"/>
                  <w14:uncheckedState w14:val="2610" w14:font="MS Gothic"/>
                </w14:checkbox>
              </w:sdtPr>
              <w:sdtEndPr/>
              <w:sdtContent>
                <w:r w:rsidR="00EF3B1C" w:rsidRPr="002F2D4B">
                  <w:rPr>
                    <w:rFonts w:ascii="MS Gothic" w:eastAsia="MS Gothic" w:hAnsi="MS Gothic" w:hint="eastAsia"/>
                    <w:szCs w:val="18"/>
                  </w:rPr>
                  <w:t>☐</w:t>
                </w:r>
              </w:sdtContent>
            </w:sdt>
            <w:r w:rsidR="00EF3B1C" w:rsidRPr="002F2D4B">
              <w:t xml:space="preserve"> Le formulaire </w:t>
            </w:r>
            <w:r w:rsidR="00EF3B1C" w:rsidRPr="002F2D4B">
              <w:rPr>
                <w:i/>
                <w:szCs w:val="18"/>
              </w:rPr>
              <w:t>Renseignements concernant les fabricants HMV4</w:t>
            </w:r>
            <w:r w:rsidR="00EF3B1C" w:rsidRPr="002F2D4B">
              <w:t xml:space="preserve"> a déjà été fourni à Swissmedic. (Uniquement en cas de modifications qui ne sont pas en lien avec les renseignements concernant les fabricants.)</w:t>
            </w:r>
          </w:p>
          <w:p w14:paraId="13238B41" w14:textId="77777777" w:rsidR="00EF3B1C" w:rsidRPr="00DF348A" w:rsidRDefault="00EF3B1C" w:rsidP="00F60D48">
            <w:pPr>
              <w:spacing w:before="0" w:line="240" w:lineRule="auto"/>
            </w:pPr>
            <w:r w:rsidRPr="002F2D4B">
              <w:rPr>
                <w:iCs/>
                <w:sz w:val="16"/>
                <w:szCs w:val="16"/>
              </w:rPr>
              <w:t>Un formulaire</w:t>
            </w:r>
            <w:r w:rsidRPr="002F2D4B">
              <w:rPr>
                <w:sz w:val="16"/>
                <w:szCs w:val="16"/>
              </w:rPr>
              <w:t xml:space="preserve"> </w:t>
            </w:r>
            <w:r w:rsidRPr="002F2D4B">
              <w:rPr>
                <w:i/>
                <w:sz w:val="16"/>
                <w:szCs w:val="16"/>
              </w:rPr>
              <w:t>Déclaration du responsable technique pour les fabricants étrangers HMV4</w:t>
            </w:r>
            <w:r>
              <w:rPr>
                <w:i/>
                <w:sz w:val="16"/>
                <w:szCs w:val="16"/>
              </w:rPr>
              <w:t>.</w:t>
            </w:r>
            <w:r w:rsidRPr="002F2D4B">
              <w:rPr>
                <w:i/>
                <w:sz w:val="16"/>
                <w:szCs w:val="16"/>
              </w:rPr>
              <w:br/>
            </w:r>
            <w:r w:rsidRPr="002F2D4B">
              <w:rPr>
                <w:i/>
                <w:sz w:val="16"/>
                <w:szCs w:val="16"/>
              </w:rPr>
              <w:sym w:font="Wingdings" w:char="F0E0"/>
            </w:r>
            <w:r w:rsidRPr="002F2D4B">
              <w:rPr>
                <w:i/>
                <w:sz w:val="16"/>
                <w:szCs w:val="16"/>
              </w:rPr>
              <w:t xml:space="preserve"> </w:t>
            </w:r>
            <w:r w:rsidRPr="002F2D4B">
              <w:rPr>
                <w:sz w:val="16"/>
                <w:szCs w:val="16"/>
              </w:rPr>
              <w:t>Guide complémentaire</w:t>
            </w:r>
            <w:r w:rsidRPr="002F2D4B">
              <w:rPr>
                <w:i/>
                <w:sz w:val="16"/>
                <w:szCs w:val="16"/>
              </w:rPr>
              <w:t xml:space="preserve"> Conformité aux BPF des fabricants étrangers HMV4</w:t>
            </w:r>
          </w:p>
        </w:tc>
      </w:tr>
    </w:tbl>
    <w:p w14:paraId="434A7415" w14:textId="77777777" w:rsidR="00EF3B1C" w:rsidRDefault="00EF3B1C" w:rsidP="00EF3B1C">
      <w:pPr>
        <w:pStyle w:val="berschrift3"/>
      </w:pPr>
      <w:r>
        <w:t>Confirmations</w:t>
      </w:r>
    </w:p>
    <w:p w14:paraId="1A5434EE" w14:textId="77777777" w:rsidR="00EF3B1C" w:rsidRPr="004B0700" w:rsidRDefault="00EF3B1C" w:rsidP="00EF3B1C">
      <w:pPr>
        <w:pStyle w:val="berschrift4"/>
      </w:pPr>
      <w:r>
        <w:t>Dossier de base pour les tisanes unitaires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4CB25E9E" w14:textId="77777777" w:rsidTr="00F60D48">
        <w:tc>
          <w:tcPr>
            <w:tcW w:w="9922" w:type="dxa"/>
          </w:tcPr>
          <w:p w14:paraId="2B7F4622" w14:textId="77777777" w:rsidR="00EF3B1C" w:rsidRPr="00DC0BB4" w:rsidRDefault="00EF3B1C" w:rsidP="00F60D48">
            <w:pPr>
              <w:tabs>
                <w:tab w:val="left" w:pos="8964"/>
              </w:tabs>
              <w:spacing w:before="0"/>
              <w:rPr>
                <w:szCs w:val="18"/>
              </w:rPr>
            </w:pPr>
            <w:r>
              <w:t>Nous confirmons que toutes les conditions pour la procédure de déclaration selon l’art. 12 </w:t>
            </w:r>
            <w:proofErr w:type="spellStart"/>
            <w:r>
              <w:t>OAMédcophy</w:t>
            </w:r>
            <w:proofErr w:type="spellEnd"/>
            <w:r>
              <w:t xml:space="preserve"> sont remplies.</w:t>
            </w:r>
            <w:r>
              <w:tab/>
            </w:r>
            <w:sdt>
              <w:sdtPr>
                <w:rPr>
                  <w:szCs w:val="18"/>
                </w:rPr>
                <w:id w:val="-1142581299"/>
                <w14:checkbox>
                  <w14:checked w14:val="0"/>
                  <w14:checkedState w14:val="2612" w14:font="MS Gothic"/>
                  <w14:uncheckedState w14:val="2610" w14:font="MS Gothic"/>
                </w14:checkbox>
              </w:sdtPr>
              <w:sdtEndPr/>
              <w:sdtContent>
                <w:r w:rsidRPr="009D0FE9">
                  <w:rPr>
                    <w:rFonts w:ascii="Segoe UI Symbol" w:hAnsi="Segoe UI Symbol" w:cs="Segoe UI Symbol"/>
                    <w:szCs w:val="18"/>
                  </w:rPr>
                  <w:t>☐</w:t>
                </w:r>
              </w:sdtContent>
            </w:sdt>
            <w:r>
              <w:t xml:space="preserve"> Oui</w:t>
            </w:r>
          </w:p>
        </w:tc>
      </w:tr>
    </w:tbl>
    <w:p w14:paraId="71E4AC30" w14:textId="77777777" w:rsidR="00EF3B1C" w:rsidRPr="004B0700" w:rsidRDefault="00EF3B1C" w:rsidP="00EF3B1C">
      <w:pPr>
        <w:pStyle w:val="berschrift4"/>
      </w:pPr>
      <w:r>
        <w:t>Dossier de base pour les bonbons et pastilles pour la gorge et contre la toux</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7FEFD04C" w14:textId="77777777" w:rsidTr="00F60D48">
        <w:tc>
          <w:tcPr>
            <w:tcW w:w="9922" w:type="dxa"/>
          </w:tcPr>
          <w:p w14:paraId="6CAE90A4" w14:textId="77777777" w:rsidR="00EF3B1C" w:rsidRPr="00DC0BB4" w:rsidRDefault="00EF3B1C" w:rsidP="00F60D48">
            <w:pPr>
              <w:tabs>
                <w:tab w:val="left" w:pos="8964"/>
              </w:tabs>
              <w:spacing w:before="0"/>
              <w:rPr>
                <w:szCs w:val="18"/>
              </w:rPr>
            </w:pPr>
            <w:r>
              <w:t>Nous confirmons que toutes les conditions pour la procédure de déclaration selon l’art. 13 </w:t>
            </w:r>
            <w:proofErr w:type="spellStart"/>
            <w:r>
              <w:t>OAMédcophy</w:t>
            </w:r>
            <w:proofErr w:type="spellEnd"/>
            <w:r>
              <w:t xml:space="preserve"> sont remplies.</w:t>
            </w:r>
            <w:r>
              <w:tab/>
            </w:r>
            <w:sdt>
              <w:sdtPr>
                <w:rPr>
                  <w:szCs w:val="18"/>
                </w:rPr>
                <w:id w:val="1870955103"/>
                <w14:checkbox>
                  <w14:checked w14:val="0"/>
                  <w14:checkedState w14:val="2612" w14:font="MS Gothic"/>
                  <w14:uncheckedState w14:val="2610" w14:font="MS Gothic"/>
                </w14:checkbox>
              </w:sdtPr>
              <w:sdtEndPr/>
              <w:sdtContent>
                <w:r w:rsidRPr="009D0FE9">
                  <w:rPr>
                    <w:rFonts w:ascii="Segoe UI Symbol" w:hAnsi="Segoe UI Symbol" w:cs="Segoe UI Symbol"/>
                    <w:szCs w:val="18"/>
                  </w:rPr>
                  <w:t>☐</w:t>
                </w:r>
              </w:sdtContent>
            </w:sdt>
            <w:r>
              <w:t xml:space="preserve"> Oui</w:t>
            </w:r>
          </w:p>
        </w:tc>
      </w:tr>
    </w:tbl>
    <w:p w14:paraId="2E16E307" w14:textId="77777777" w:rsidR="00EF3B1C" w:rsidRDefault="00EF3B1C" w:rsidP="00EF3B1C">
      <w:r>
        <w:br w:type="page"/>
      </w:r>
    </w:p>
    <w:p w14:paraId="3F106147" w14:textId="77777777" w:rsidR="00EF3B1C" w:rsidRPr="00D53D2E" w:rsidRDefault="00EF3B1C" w:rsidP="00EF3B1C">
      <w:pPr>
        <w:pStyle w:val="berschrift1"/>
      </w:pPr>
      <w:r w:rsidRPr="00D53D2E">
        <w:lastRenderedPageBreak/>
        <w:t>Autres confirmations</w:t>
      </w:r>
    </w:p>
    <w:p w14:paraId="7270C38C" w14:textId="77777777" w:rsidR="00EF3B1C" w:rsidRPr="004A56E9" w:rsidRDefault="00EF3B1C" w:rsidP="00EF3B1C">
      <w:pPr>
        <w:pStyle w:val="berschrift2"/>
      </w:pPr>
      <w:r>
        <w:t>Confirmation du respect des exigences relatives aux documents de la demande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15B9E923" w14:textId="77777777" w:rsidTr="00F60D48">
        <w:tc>
          <w:tcPr>
            <w:tcW w:w="9922" w:type="dxa"/>
          </w:tcPr>
          <w:p w14:paraId="6B0ABB22" w14:textId="77777777" w:rsidR="00EF3B1C" w:rsidRDefault="00EF3B1C" w:rsidP="00F60D48">
            <w:pPr>
              <w:tabs>
                <w:tab w:val="left" w:pos="9106"/>
              </w:tabs>
              <w:spacing w:before="0"/>
            </w:pPr>
            <w:r>
              <w:t xml:space="preserve">Nous confirmons que nous avons respecté les exigences formulées dans le Guide complémentaire </w:t>
            </w:r>
            <w:r>
              <w:rPr>
                <w:i/>
                <w:szCs w:val="18"/>
              </w:rPr>
              <w:t>Exigences formelles HMV4</w:t>
            </w:r>
            <w:r>
              <w:t xml:space="preserve"> ainsi que dans la </w:t>
            </w:r>
            <w:r w:rsidRPr="003968A9">
              <w:rPr>
                <w:szCs w:val="18"/>
              </w:rPr>
              <w:t>Liste</w:t>
            </w:r>
            <w:r w:rsidRPr="003968A9">
              <w:rPr>
                <w:i/>
                <w:szCs w:val="18"/>
              </w:rPr>
              <w:t xml:space="preserve"> des documents soumettre HMV4</w:t>
            </w:r>
            <w:r>
              <w:rPr>
                <w:i/>
                <w:szCs w:val="18"/>
              </w:rPr>
              <w:t xml:space="preserve"> </w:t>
            </w:r>
            <w:r>
              <w:t>pour constituer notre dossier de demande.</w:t>
            </w:r>
            <w:r>
              <w:tab/>
            </w:r>
            <w:sdt>
              <w:sdtPr>
                <w:rPr>
                  <w:szCs w:val="18"/>
                </w:rPr>
                <w:id w:val="-47699314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183198D7" w14:textId="77777777" w:rsidR="00EF3B1C" w:rsidRPr="004B0700" w:rsidRDefault="00EF3B1C" w:rsidP="00EF3B1C">
      <w:pPr>
        <w:pStyle w:val="berschrift2"/>
      </w:pPr>
      <w:r>
        <w:t>Confirmation d’identité eDok (demandes sur papier avec copie eDok)</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EF3B1C" w14:paraId="2DFF88F1" w14:textId="77777777" w:rsidTr="00F60D48">
        <w:tc>
          <w:tcPr>
            <w:tcW w:w="9922" w:type="dxa"/>
          </w:tcPr>
          <w:p w14:paraId="41C141A1" w14:textId="77777777" w:rsidR="00EF3B1C" w:rsidRDefault="00EF3B1C" w:rsidP="00F60D48">
            <w:pPr>
              <w:tabs>
                <w:tab w:val="left" w:pos="8256"/>
                <w:tab w:val="left" w:pos="9106"/>
              </w:tabs>
              <w:spacing w:before="0"/>
            </w:pPr>
            <w:r>
              <w:t>Nous confirmons que la documentation au format papier et la copie électronique sont complètes et identiques. Par la présente, nous autorisons Swissmedic à effectuer son examen exclusivement à l’aide des documents électroniques.</w:t>
            </w:r>
            <w:r>
              <w:tab/>
            </w:r>
            <w:sdt>
              <w:sdtPr>
                <w:rPr>
                  <w:szCs w:val="18"/>
                </w:rPr>
                <w:id w:val="90966042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r>
              <w:tab/>
            </w:r>
            <w:sdt>
              <w:sdtPr>
                <w:rPr>
                  <w:szCs w:val="18"/>
                </w:rPr>
                <w:id w:val="17122875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3F355C05" w14:textId="77777777" w:rsidR="00EF3B1C" w:rsidRPr="004B0700" w:rsidRDefault="00EF3B1C" w:rsidP="00EF3B1C">
      <w:pPr>
        <w:pStyle w:val="berschrift1"/>
      </w:pPr>
      <w: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EF3B1C" w14:paraId="628C4AD9" w14:textId="77777777" w:rsidTr="00F60D48">
        <w:tc>
          <w:tcPr>
            <w:tcW w:w="9922" w:type="dxa"/>
            <w:gridSpan w:val="4"/>
          </w:tcPr>
          <w:p w14:paraId="7D17F6D1" w14:textId="77777777" w:rsidR="00EF3B1C" w:rsidRPr="006B771A" w:rsidRDefault="00EF3B1C" w:rsidP="00F60D48">
            <w:pPr>
              <w:spacing w:before="0"/>
              <w:rPr>
                <w:b/>
                <w:szCs w:val="18"/>
              </w:rPr>
            </w:pPr>
            <w:r>
              <w:rPr>
                <w:b/>
                <w:szCs w:val="18"/>
              </w:rPr>
              <w:t>Le/La soussigné(e) atteste de l’exactitude et de l’exhaustivité des informations fournies dans le présent formulaire :</w:t>
            </w:r>
          </w:p>
          <w:p w14:paraId="1B64A950" w14:textId="77777777" w:rsidR="00EF3B1C" w:rsidRPr="001C58FA" w:rsidRDefault="00EF3B1C" w:rsidP="00F60D48">
            <w:pPr>
              <w:spacing w:before="0" w:line="240" w:lineRule="auto"/>
              <w:rPr>
                <w:i/>
                <w:iCs/>
                <w:sz w:val="16"/>
                <w:szCs w:val="16"/>
              </w:rPr>
            </w:pPr>
            <w:r w:rsidRPr="001C58FA">
              <w:rPr>
                <w:i/>
                <w:iCs/>
                <w:sz w:val="16"/>
                <w:szCs w:val="16"/>
              </w:rPr>
              <w:t>(Cachet du requérant, facultatif)</w:t>
            </w:r>
          </w:p>
          <w:p w14:paraId="7FC01F6D" w14:textId="77777777" w:rsidR="00EF3B1C" w:rsidRPr="006B771A" w:rsidRDefault="00EF3B1C" w:rsidP="00F60D48">
            <w:pPr>
              <w:spacing w:before="0"/>
              <w:rPr>
                <w:iCs/>
                <w:szCs w:val="18"/>
              </w:rPr>
            </w:pPr>
          </w:p>
          <w:p w14:paraId="08828FBD" w14:textId="77777777" w:rsidR="00EF3B1C" w:rsidRPr="006B771A" w:rsidRDefault="00AC67CE" w:rsidP="00F60D48">
            <w:pPr>
              <w:spacing w:before="0"/>
              <w:rPr>
                <w:szCs w:val="18"/>
              </w:rPr>
            </w:pPr>
            <w:sdt>
              <w:sdtPr>
                <w:rPr>
                  <w:szCs w:val="18"/>
                </w:rPr>
                <w:id w:val="-1719729928"/>
                <w:placeholder>
                  <w:docPart w:val="6F825D2D9BF04AA08590CF0540DC2CCF"/>
                </w:placeholder>
                <w:temporary/>
                <w:showingPlcHdr/>
                <w:text w:multiLine="1"/>
              </w:sdtPr>
              <w:sdtEndPr/>
              <w:sdtContent>
                <w:r w:rsidR="00EF3B1C">
                  <w:rPr>
                    <w:rStyle w:val="Platzhaltertext"/>
                    <w:color w:val="auto"/>
                    <w:szCs w:val="18"/>
                  </w:rPr>
                  <w:t>……</w:t>
                </w:r>
              </w:sdtContent>
            </w:sdt>
          </w:p>
          <w:p w14:paraId="13D0F1F2" w14:textId="77777777" w:rsidR="00EF3B1C" w:rsidRPr="006B771A" w:rsidRDefault="00AC67CE" w:rsidP="00F60D48">
            <w:pPr>
              <w:spacing w:before="0"/>
              <w:rPr>
                <w:szCs w:val="18"/>
              </w:rPr>
            </w:pPr>
            <w:sdt>
              <w:sdtPr>
                <w:rPr>
                  <w:szCs w:val="18"/>
                </w:rPr>
                <w:id w:val="-1685972753"/>
                <w:placeholder>
                  <w:docPart w:val="A4C7CD7F03254506AC6B88B46F410849"/>
                </w:placeholder>
                <w:temporary/>
                <w:showingPlcHdr/>
                <w:text w:multiLine="1"/>
              </w:sdtPr>
              <w:sdtEndPr/>
              <w:sdtContent>
                <w:r w:rsidR="00EF3B1C">
                  <w:rPr>
                    <w:rStyle w:val="Platzhaltertext"/>
                    <w:color w:val="auto"/>
                    <w:szCs w:val="18"/>
                  </w:rPr>
                  <w:t>……</w:t>
                </w:r>
              </w:sdtContent>
            </w:sdt>
          </w:p>
          <w:p w14:paraId="51DE91CD" w14:textId="77777777" w:rsidR="00EF3B1C" w:rsidRPr="006B771A" w:rsidRDefault="00AC67CE" w:rsidP="00F60D48">
            <w:pPr>
              <w:spacing w:before="0"/>
              <w:rPr>
                <w:szCs w:val="18"/>
              </w:rPr>
            </w:pPr>
            <w:sdt>
              <w:sdtPr>
                <w:rPr>
                  <w:szCs w:val="18"/>
                </w:rPr>
                <w:id w:val="-273404546"/>
                <w:placeholder>
                  <w:docPart w:val="1E56C8670716466996505D916CE1F43A"/>
                </w:placeholder>
                <w:temporary/>
                <w:showingPlcHdr/>
                <w:text w:multiLine="1"/>
              </w:sdtPr>
              <w:sdtEndPr/>
              <w:sdtContent>
                <w:r w:rsidR="00EF3B1C">
                  <w:rPr>
                    <w:rStyle w:val="Platzhaltertext"/>
                    <w:color w:val="auto"/>
                    <w:szCs w:val="18"/>
                  </w:rPr>
                  <w:t>……</w:t>
                </w:r>
              </w:sdtContent>
            </w:sdt>
          </w:p>
        </w:tc>
      </w:tr>
      <w:tr w:rsidR="00EF3B1C" w14:paraId="3F393764" w14:textId="77777777" w:rsidTr="00F60D48">
        <w:tc>
          <w:tcPr>
            <w:tcW w:w="4961" w:type="dxa"/>
            <w:gridSpan w:val="2"/>
          </w:tcPr>
          <w:p w14:paraId="3B205DD2" w14:textId="77777777" w:rsidR="00EF3B1C" w:rsidRPr="006B771A" w:rsidRDefault="00EF3B1C" w:rsidP="00F60D48">
            <w:pPr>
              <w:spacing w:before="0"/>
              <w:rPr>
                <w:b/>
                <w:szCs w:val="18"/>
              </w:rPr>
            </w:pPr>
            <w:r>
              <w:rPr>
                <w:i/>
                <w:szCs w:val="18"/>
              </w:rPr>
              <w:t>Personne autorisée à signer</w:t>
            </w:r>
          </w:p>
        </w:tc>
        <w:tc>
          <w:tcPr>
            <w:tcW w:w="4961" w:type="dxa"/>
            <w:gridSpan w:val="2"/>
          </w:tcPr>
          <w:p w14:paraId="63BC05D9" w14:textId="77777777" w:rsidR="00EF3B1C" w:rsidRPr="006B771A" w:rsidRDefault="00EF3B1C" w:rsidP="00F60D48">
            <w:pPr>
              <w:spacing w:before="0"/>
              <w:rPr>
                <w:b/>
                <w:szCs w:val="18"/>
              </w:rPr>
            </w:pPr>
            <w:r>
              <w:rPr>
                <w:i/>
                <w:szCs w:val="18"/>
              </w:rPr>
              <w:t xml:space="preserve">Autres responsables </w:t>
            </w:r>
            <w:r w:rsidRPr="001C58FA">
              <w:rPr>
                <w:i/>
                <w:szCs w:val="18"/>
              </w:rPr>
              <w:t>(signature facultative)</w:t>
            </w:r>
          </w:p>
        </w:tc>
      </w:tr>
      <w:tr w:rsidR="00EF3B1C" w14:paraId="57331AE7" w14:textId="77777777" w:rsidTr="00F60D48">
        <w:trPr>
          <w:trHeight w:val="1034"/>
        </w:trPr>
        <w:tc>
          <w:tcPr>
            <w:tcW w:w="4961" w:type="dxa"/>
            <w:gridSpan w:val="2"/>
          </w:tcPr>
          <w:p w14:paraId="110EBDD7" w14:textId="77777777" w:rsidR="00EF3B1C" w:rsidRPr="006B771A" w:rsidRDefault="00EF3B1C" w:rsidP="00F60D48">
            <w:pPr>
              <w:tabs>
                <w:tab w:val="left" w:pos="1310"/>
              </w:tabs>
              <w:spacing w:before="0"/>
              <w:rPr>
                <w:szCs w:val="18"/>
              </w:rPr>
            </w:pPr>
          </w:p>
          <w:p w14:paraId="7D9591A8" w14:textId="77777777" w:rsidR="00EF3B1C" w:rsidRPr="006B771A" w:rsidRDefault="00EF3B1C" w:rsidP="00F60D48">
            <w:pPr>
              <w:tabs>
                <w:tab w:val="left" w:pos="1310"/>
              </w:tabs>
              <w:spacing w:before="0"/>
              <w:rPr>
                <w:szCs w:val="18"/>
              </w:rPr>
            </w:pPr>
            <w:r>
              <w:t>Lieu, date :</w:t>
            </w:r>
            <w:r>
              <w:tab/>
            </w:r>
            <w:sdt>
              <w:sdtPr>
                <w:rPr>
                  <w:szCs w:val="18"/>
                </w:rPr>
                <w:id w:val="-2071721405"/>
                <w:placeholder>
                  <w:docPart w:val="6BD77037B13B4B7AB8816BFAB8BF25F6"/>
                </w:placeholder>
                <w:temporary/>
                <w:showingPlcHdr/>
                <w:text w:multiLine="1"/>
              </w:sdtPr>
              <w:sdtEndPr/>
              <w:sdtContent>
                <w:r>
                  <w:rPr>
                    <w:rStyle w:val="Platzhaltertext"/>
                    <w:color w:val="auto"/>
                    <w:szCs w:val="18"/>
                  </w:rPr>
                  <w:t>……</w:t>
                </w:r>
              </w:sdtContent>
            </w:sdt>
          </w:p>
          <w:p w14:paraId="6E01CED8" w14:textId="77777777" w:rsidR="00EF3B1C" w:rsidRPr="006B771A" w:rsidRDefault="00EF3B1C" w:rsidP="00F60D48">
            <w:pPr>
              <w:tabs>
                <w:tab w:val="left" w:pos="1310"/>
              </w:tabs>
              <w:spacing w:before="0"/>
              <w:rPr>
                <w:szCs w:val="18"/>
              </w:rPr>
            </w:pPr>
          </w:p>
          <w:p w14:paraId="56691533" w14:textId="77777777" w:rsidR="00EF3B1C" w:rsidRPr="006B771A" w:rsidRDefault="00EF3B1C" w:rsidP="00F60D48">
            <w:pPr>
              <w:tabs>
                <w:tab w:val="left" w:pos="1310"/>
              </w:tabs>
              <w:spacing w:before="0"/>
              <w:rPr>
                <w:szCs w:val="18"/>
              </w:rPr>
            </w:pPr>
            <w:r>
              <w:t>Signature :</w:t>
            </w:r>
            <w:r>
              <w:tab/>
              <w:t>………………………</w:t>
            </w:r>
            <w:proofErr w:type="gramStart"/>
            <w:r>
              <w:t>…….</w:t>
            </w:r>
            <w:proofErr w:type="gramEnd"/>
            <w:r>
              <w:t>.</w:t>
            </w:r>
          </w:p>
        </w:tc>
        <w:tc>
          <w:tcPr>
            <w:tcW w:w="4961" w:type="dxa"/>
            <w:gridSpan w:val="2"/>
          </w:tcPr>
          <w:p w14:paraId="185F328D" w14:textId="77777777" w:rsidR="00EF3B1C" w:rsidRPr="006B771A" w:rsidRDefault="00EF3B1C" w:rsidP="00F60D48">
            <w:pPr>
              <w:keepNext/>
              <w:tabs>
                <w:tab w:val="left" w:pos="1239"/>
              </w:tabs>
              <w:autoSpaceDE w:val="0"/>
              <w:autoSpaceDN w:val="0"/>
              <w:adjustRightInd w:val="0"/>
              <w:spacing w:before="0"/>
              <w:rPr>
                <w:szCs w:val="18"/>
              </w:rPr>
            </w:pPr>
          </w:p>
          <w:p w14:paraId="172309B7" w14:textId="77777777" w:rsidR="00EF3B1C" w:rsidRPr="006B771A" w:rsidRDefault="00EF3B1C" w:rsidP="00F60D48">
            <w:pPr>
              <w:keepNext/>
              <w:tabs>
                <w:tab w:val="left" w:pos="1239"/>
              </w:tabs>
              <w:autoSpaceDE w:val="0"/>
              <w:autoSpaceDN w:val="0"/>
              <w:adjustRightInd w:val="0"/>
              <w:spacing w:before="0"/>
              <w:rPr>
                <w:szCs w:val="18"/>
              </w:rPr>
            </w:pPr>
            <w:r>
              <w:t>Lieu, date :</w:t>
            </w:r>
            <w:r>
              <w:tab/>
            </w:r>
            <w:sdt>
              <w:sdtPr>
                <w:rPr>
                  <w:szCs w:val="18"/>
                </w:rPr>
                <w:id w:val="-79839861"/>
                <w:placeholder>
                  <w:docPart w:val="40591C0DABA648B3A9C5490A8D4CA266"/>
                </w:placeholder>
                <w:temporary/>
                <w:showingPlcHdr/>
                <w:text w:multiLine="1"/>
              </w:sdtPr>
              <w:sdtEndPr/>
              <w:sdtContent>
                <w:r>
                  <w:rPr>
                    <w:rStyle w:val="Platzhaltertext"/>
                    <w:color w:val="auto"/>
                    <w:szCs w:val="18"/>
                  </w:rPr>
                  <w:t>……</w:t>
                </w:r>
              </w:sdtContent>
            </w:sdt>
          </w:p>
          <w:p w14:paraId="363877B0" w14:textId="77777777" w:rsidR="00EF3B1C" w:rsidRPr="006B771A" w:rsidRDefault="00EF3B1C" w:rsidP="00F60D48">
            <w:pPr>
              <w:keepNext/>
              <w:tabs>
                <w:tab w:val="left" w:pos="1239"/>
              </w:tabs>
              <w:autoSpaceDE w:val="0"/>
              <w:autoSpaceDN w:val="0"/>
              <w:adjustRightInd w:val="0"/>
              <w:spacing w:before="0"/>
              <w:rPr>
                <w:szCs w:val="18"/>
              </w:rPr>
            </w:pPr>
          </w:p>
          <w:p w14:paraId="2F547C58" w14:textId="77777777" w:rsidR="00EF3B1C" w:rsidRPr="006B771A" w:rsidRDefault="00EF3B1C" w:rsidP="00F60D48">
            <w:pPr>
              <w:keepNext/>
              <w:tabs>
                <w:tab w:val="left" w:pos="1239"/>
              </w:tabs>
              <w:autoSpaceDE w:val="0"/>
              <w:autoSpaceDN w:val="0"/>
              <w:adjustRightInd w:val="0"/>
              <w:spacing w:before="0"/>
              <w:rPr>
                <w:szCs w:val="18"/>
              </w:rPr>
            </w:pPr>
            <w:r>
              <w:t>Signature :</w:t>
            </w:r>
            <w:r>
              <w:tab/>
              <w:t>………………………</w:t>
            </w:r>
            <w:proofErr w:type="gramStart"/>
            <w:r>
              <w:t>…….</w:t>
            </w:r>
            <w:proofErr w:type="gramEnd"/>
            <w:r>
              <w:t>.</w:t>
            </w:r>
          </w:p>
        </w:tc>
      </w:tr>
      <w:tr w:rsidR="00EF3B1C" w14:paraId="3886EF48" w14:textId="77777777" w:rsidTr="00F60D48">
        <w:trPr>
          <w:trHeight w:val="331"/>
        </w:trPr>
        <w:tc>
          <w:tcPr>
            <w:tcW w:w="1418" w:type="dxa"/>
          </w:tcPr>
          <w:p w14:paraId="5E9BEF13" w14:textId="77777777" w:rsidR="00EF3B1C" w:rsidRPr="006B771A" w:rsidRDefault="00EF3B1C" w:rsidP="00F60D48">
            <w:pPr>
              <w:tabs>
                <w:tab w:val="left" w:pos="1310"/>
              </w:tabs>
              <w:spacing w:before="0"/>
              <w:rPr>
                <w:szCs w:val="18"/>
              </w:rPr>
            </w:pPr>
            <w:r>
              <w:t>Nom :</w:t>
            </w:r>
          </w:p>
        </w:tc>
        <w:tc>
          <w:tcPr>
            <w:tcW w:w="3543" w:type="dxa"/>
          </w:tcPr>
          <w:p w14:paraId="1F2F9FF8" w14:textId="77777777" w:rsidR="00EF3B1C" w:rsidRPr="006B771A" w:rsidRDefault="00AC67CE" w:rsidP="00F60D48">
            <w:pPr>
              <w:tabs>
                <w:tab w:val="left" w:pos="1310"/>
              </w:tabs>
              <w:spacing w:before="0"/>
              <w:rPr>
                <w:szCs w:val="18"/>
              </w:rPr>
            </w:pPr>
            <w:sdt>
              <w:sdtPr>
                <w:rPr>
                  <w:szCs w:val="18"/>
                </w:rPr>
                <w:id w:val="-735400726"/>
                <w:placeholder>
                  <w:docPart w:val="19BC839DD26D45628F538E9A2F180A90"/>
                </w:placeholder>
                <w:temporary/>
                <w:showingPlcHdr/>
                <w:text w:multiLine="1"/>
              </w:sdtPr>
              <w:sdtEndPr/>
              <w:sdtContent>
                <w:r w:rsidR="00EF3B1C">
                  <w:rPr>
                    <w:rStyle w:val="Platzhaltertext"/>
                    <w:color w:val="auto"/>
                    <w:szCs w:val="18"/>
                  </w:rPr>
                  <w:t>……</w:t>
                </w:r>
              </w:sdtContent>
            </w:sdt>
          </w:p>
        </w:tc>
        <w:tc>
          <w:tcPr>
            <w:tcW w:w="1418" w:type="dxa"/>
          </w:tcPr>
          <w:p w14:paraId="0118AE6F" w14:textId="77777777" w:rsidR="00EF3B1C" w:rsidRPr="006B771A" w:rsidRDefault="00EF3B1C" w:rsidP="00F60D48">
            <w:pPr>
              <w:keepNext/>
              <w:tabs>
                <w:tab w:val="left" w:pos="1239"/>
              </w:tabs>
              <w:autoSpaceDE w:val="0"/>
              <w:autoSpaceDN w:val="0"/>
              <w:adjustRightInd w:val="0"/>
              <w:spacing w:before="0"/>
              <w:rPr>
                <w:szCs w:val="18"/>
              </w:rPr>
            </w:pPr>
            <w:r>
              <w:t>Nom :</w:t>
            </w:r>
          </w:p>
        </w:tc>
        <w:tc>
          <w:tcPr>
            <w:tcW w:w="3543" w:type="dxa"/>
          </w:tcPr>
          <w:p w14:paraId="2AE89ACA" w14:textId="77777777" w:rsidR="00EF3B1C" w:rsidRPr="006B771A" w:rsidRDefault="00AC67CE" w:rsidP="00F60D48">
            <w:pPr>
              <w:keepNext/>
              <w:tabs>
                <w:tab w:val="left" w:pos="1239"/>
              </w:tabs>
              <w:autoSpaceDE w:val="0"/>
              <w:autoSpaceDN w:val="0"/>
              <w:adjustRightInd w:val="0"/>
              <w:spacing w:before="0"/>
              <w:rPr>
                <w:szCs w:val="18"/>
              </w:rPr>
            </w:pPr>
            <w:sdt>
              <w:sdtPr>
                <w:rPr>
                  <w:szCs w:val="18"/>
                </w:rPr>
                <w:id w:val="-1656835255"/>
                <w:placeholder>
                  <w:docPart w:val="EB8EB71AAE934AB298F699EBC7097C91"/>
                </w:placeholder>
                <w:temporary/>
                <w:showingPlcHdr/>
                <w:text w:multiLine="1"/>
              </w:sdtPr>
              <w:sdtEndPr/>
              <w:sdtContent>
                <w:r w:rsidR="00EF3B1C">
                  <w:rPr>
                    <w:rStyle w:val="Platzhaltertext"/>
                    <w:color w:val="auto"/>
                    <w:szCs w:val="18"/>
                  </w:rPr>
                  <w:t>……</w:t>
                </w:r>
              </w:sdtContent>
            </w:sdt>
          </w:p>
        </w:tc>
      </w:tr>
      <w:tr w:rsidR="00EF3B1C" w14:paraId="2EEDA966" w14:textId="77777777" w:rsidTr="00F60D48">
        <w:trPr>
          <w:trHeight w:val="331"/>
        </w:trPr>
        <w:tc>
          <w:tcPr>
            <w:tcW w:w="1418" w:type="dxa"/>
          </w:tcPr>
          <w:p w14:paraId="2B966F77" w14:textId="77777777" w:rsidR="00EF3B1C" w:rsidRPr="006B771A" w:rsidRDefault="00EF3B1C" w:rsidP="00F60D48">
            <w:pPr>
              <w:tabs>
                <w:tab w:val="left" w:pos="1310"/>
              </w:tabs>
              <w:spacing w:before="0"/>
              <w:rPr>
                <w:szCs w:val="18"/>
              </w:rPr>
            </w:pPr>
            <w:r>
              <w:t>Prénom :</w:t>
            </w:r>
          </w:p>
        </w:tc>
        <w:tc>
          <w:tcPr>
            <w:tcW w:w="3543" w:type="dxa"/>
          </w:tcPr>
          <w:p w14:paraId="453F0358" w14:textId="77777777" w:rsidR="00EF3B1C" w:rsidRPr="006B771A" w:rsidRDefault="00AC67CE" w:rsidP="00F60D48">
            <w:pPr>
              <w:tabs>
                <w:tab w:val="left" w:pos="1310"/>
              </w:tabs>
              <w:spacing w:before="0"/>
              <w:rPr>
                <w:szCs w:val="18"/>
              </w:rPr>
            </w:pPr>
            <w:sdt>
              <w:sdtPr>
                <w:rPr>
                  <w:szCs w:val="18"/>
                </w:rPr>
                <w:id w:val="814836025"/>
                <w:placeholder>
                  <w:docPart w:val="11FD1C07BD4D47E183B8E2235A53D730"/>
                </w:placeholder>
                <w:temporary/>
                <w:showingPlcHdr/>
                <w:text w:multiLine="1"/>
              </w:sdtPr>
              <w:sdtEndPr/>
              <w:sdtContent>
                <w:r w:rsidR="00EF3B1C">
                  <w:rPr>
                    <w:rStyle w:val="Platzhaltertext"/>
                    <w:color w:val="auto"/>
                    <w:szCs w:val="18"/>
                  </w:rPr>
                  <w:t>……</w:t>
                </w:r>
              </w:sdtContent>
            </w:sdt>
          </w:p>
        </w:tc>
        <w:tc>
          <w:tcPr>
            <w:tcW w:w="1418" w:type="dxa"/>
          </w:tcPr>
          <w:p w14:paraId="1D701C04" w14:textId="77777777" w:rsidR="00EF3B1C" w:rsidRPr="006B771A" w:rsidRDefault="00EF3B1C" w:rsidP="00F60D48">
            <w:pPr>
              <w:keepNext/>
              <w:tabs>
                <w:tab w:val="left" w:pos="1239"/>
              </w:tabs>
              <w:autoSpaceDE w:val="0"/>
              <w:autoSpaceDN w:val="0"/>
              <w:adjustRightInd w:val="0"/>
              <w:spacing w:before="0"/>
              <w:rPr>
                <w:szCs w:val="18"/>
              </w:rPr>
            </w:pPr>
            <w:r>
              <w:t>Prénom :</w:t>
            </w:r>
          </w:p>
        </w:tc>
        <w:tc>
          <w:tcPr>
            <w:tcW w:w="3543" w:type="dxa"/>
          </w:tcPr>
          <w:p w14:paraId="70EF7F25" w14:textId="77777777" w:rsidR="00EF3B1C" w:rsidRPr="006B771A" w:rsidRDefault="00AC67CE" w:rsidP="00F60D48">
            <w:pPr>
              <w:keepNext/>
              <w:tabs>
                <w:tab w:val="left" w:pos="1239"/>
              </w:tabs>
              <w:autoSpaceDE w:val="0"/>
              <w:autoSpaceDN w:val="0"/>
              <w:adjustRightInd w:val="0"/>
              <w:spacing w:before="0"/>
              <w:rPr>
                <w:szCs w:val="18"/>
              </w:rPr>
            </w:pPr>
            <w:sdt>
              <w:sdtPr>
                <w:rPr>
                  <w:szCs w:val="18"/>
                </w:rPr>
                <w:id w:val="-1470979539"/>
                <w:placeholder>
                  <w:docPart w:val="F87777BB9D1C414CA16BACD1F1AD1A66"/>
                </w:placeholder>
                <w:temporary/>
                <w:showingPlcHdr/>
                <w:text w:multiLine="1"/>
              </w:sdtPr>
              <w:sdtEndPr/>
              <w:sdtContent>
                <w:r w:rsidR="00EF3B1C">
                  <w:rPr>
                    <w:rStyle w:val="Platzhaltertext"/>
                    <w:color w:val="auto"/>
                    <w:szCs w:val="18"/>
                  </w:rPr>
                  <w:t>……</w:t>
                </w:r>
              </w:sdtContent>
            </w:sdt>
          </w:p>
        </w:tc>
      </w:tr>
      <w:tr w:rsidR="00EF3B1C" w14:paraId="2F785BAE" w14:textId="77777777" w:rsidTr="00F60D48">
        <w:trPr>
          <w:trHeight w:val="331"/>
        </w:trPr>
        <w:tc>
          <w:tcPr>
            <w:tcW w:w="1418" w:type="dxa"/>
          </w:tcPr>
          <w:p w14:paraId="6E888ABD" w14:textId="77777777" w:rsidR="00EF3B1C" w:rsidRPr="006B771A" w:rsidRDefault="00EF3B1C" w:rsidP="00F60D48">
            <w:pPr>
              <w:tabs>
                <w:tab w:val="left" w:pos="1310"/>
              </w:tabs>
              <w:spacing w:before="0"/>
              <w:rPr>
                <w:szCs w:val="18"/>
              </w:rPr>
            </w:pPr>
            <w:r>
              <w:t>Fonction :</w:t>
            </w:r>
          </w:p>
        </w:tc>
        <w:tc>
          <w:tcPr>
            <w:tcW w:w="3543" w:type="dxa"/>
          </w:tcPr>
          <w:p w14:paraId="073F68F4" w14:textId="77777777" w:rsidR="00EF3B1C" w:rsidRPr="006B771A" w:rsidRDefault="00AC67CE" w:rsidP="00F60D48">
            <w:pPr>
              <w:tabs>
                <w:tab w:val="left" w:pos="1310"/>
              </w:tabs>
              <w:spacing w:before="0"/>
              <w:rPr>
                <w:szCs w:val="18"/>
              </w:rPr>
            </w:pPr>
            <w:sdt>
              <w:sdtPr>
                <w:rPr>
                  <w:szCs w:val="18"/>
                </w:rPr>
                <w:id w:val="1905490708"/>
                <w:placeholder>
                  <w:docPart w:val="232956DBA485470B839160DCDEDE462E"/>
                </w:placeholder>
                <w:temporary/>
                <w:showingPlcHdr/>
                <w:text w:multiLine="1"/>
              </w:sdtPr>
              <w:sdtEndPr/>
              <w:sdtContent>
                <w:r w:rsidR="00EF3B1C">
                  <w:rPr>
                    <w:rStyle w:val="Platzhaltertext"/>
                    <w:color w:val="auto"/>
                    <w:szCs w:val="18"/>
                  </w:rPr>
                  <w:t>……</w:t>
                </w:r>
              </w:sdtContent>
            </w:sdt>
          </w:p>
        </w:tc>
        <w:tc>
          <w:tcPr>
            <w:tcW w:w="1418" w:type="dxa"/>
          </w:tcPr>
          <w:p w14:paraId="26AA0886" w14:textId="77777777" w:rsidR="00EF3B1C" w:rsidRPr="006B771A" w:rsidRDefault="00EF3B1C" w:rsidP="00F60D48">
            <w:pPr>
              <w:keepNext/>
              <w:tabs>
                <w:tab w:val="left" w:pos="1239"/>
              </w:tabs>
              <w:autoSpaceDE w:val="0"/>
              <w:autoSpaceDN w:val="0"/>
              <w:adjustRightInd w:val="0"/>
              <w:spacing w:before="0"/>
              <w:rPr>
                <w:szCs w:val="18"/>
              </w:rPr>
            </w:pPr>
            <w:r>
              <w:t>Fonction :</w:t>
            </w:r>
          </w:p>
        </w:tc>
        <w:tc>
          <w:tcPr>
            <w:tcW w:w="3543" w:type="dxa"/>
          </w:tcPr>
          <w:p w14:paraId="6415B2C7" w14:textId="77777777" w:rsidR="00EF3B1C" w:rsidRPr="006B771A" w:rsidRDefault="00AC67CE" w:rsidP="00F60D48">
            <w:pPr>
              <w:keepNext/>
              <w:tabs>
                <w:tab w:val="left" w:pos="1239"/>
              </w:tabs>
              <w:autoSpaceDE w:val="0"/>
              <w:autoSpaceDN w:val="0"/>
              <w:adjustRightInd w:val="0"/>
              <w:spacing w:before="0"/>
              <w:rPr>
                <w:szCs w:val="18"/>
              </w:rPr>
            </w:pPr>
            <w:sdt>
              <w:sdtPr>
                <w:rPr>
                  <w:szCs w:val="18"/>
                </w:rPr>
                <w:id w:val="1462925907"/>
                <w:placeholder>
                  <w:docPart w:val="771E3C1EDFBB4882BCFE30183E8466B2"/>
                </w:placeholder>
                <w:temporary/>
                <w:showingPlcHdr/>
                <w:text w:multiLine="1"/>
              </w:sdtPr>
              <w:sdtEndPr/>
              <w:sdtContent>
                <w:r w:rsidR="00EF3B1C">
                  <w:rPr>
                    <w:rStyle w:val="Platzhaltertext"/>
                    <w:color w:val="auto"/>
                    <w:szCs w:val="18"/>
                  </w:rPr>
                  <w:t>……</w:t>
                </w:r>
              </w:sdtContent>
            </w:sdt>
          </w:p>
        </w:tc>
      </w:tr>
      <w:tr w:rsidR="00EF3B1C" w14:paraId="3BF88FC3" w14:textId="77777777" w:rsidTr="00F60D48">
        <w:trPr>
          <w:trHeight w:val="331"/>
        </w:trPr>
        <w:tc>
          <w:tcPr>
            <w:tcW w:w="1418" w:type="dxa"/>
          </w:tcPr>
          <w:p w14:paraId="3761DE74" w14:textId="77777777" w:rsidR="00EF3B1C" w:rsidRPr="006B771A" w:rsidRDefault="00EF3B1C" w:rsidP="00F60D48">
            <w:pPr>
              <w:tabs>
                <w:tab w:val="left" w:pos="1310"/>
              </w:tabs>
              <w:spacing w:before="0"/>
              <w:rPr>
                <w:szCs w:val="18"/>
              </w:rPr>
            </w:pPr>
            <w:r>
              <w:t>Téléphone :</w:t>
            </w:r>
          </w:p>
        </w:tc>
        <w:tc>
          <w:tcPr>
            <w:tcW w:w="3543" w:type="dxa"/>
          </w:tcPr>
          <w:p w14:paraId="409FE37A" w14:textId="77777777" w:rsidR="00EF3B1C" w:rsidRPr="006B771A" w:rsidRDefault="00AC67CE" w:rsidP="00F60D48">
            <w:pPr>
              <w:tabs>
                <w:tab w:val="left" w:pos="1310"/>
              </w:tabs>
              <w:spacing w:before="0"/>
              <w:rPr>
                <w:szCs w:val="18"/>
              </w:rPr>
            </w:pPr>
            <w:sdt>
              <w:sdtPr>
                <w:rPr>
                  <w:szCs w:val="18"/>
                </w:rPr>
                <w:id w:val="-1237864352"/>
                <w:placeholder>
                  <w:docPart w:val="164A0A6B3393486DA66521D77DC33AD8"/>
                </w:placeholder>
                <w:temporary/>
                <w:showingPlcHdr/>
                <w:text w:multiLine="1"/>
              </w:sdtPr>
              <w:sdtEndPr/>
              <w:sdtContent>
                <w:r w:rsidR="00EF3B1C">
                  <w:rPr>
                    <w:rStyle w:val="Platzhaltertext"/>
                    <w:color w:val="auto"/>
                    <w:szCs w:val="18"/>
                  </w:rPr>
                  <w:t>……</w:t>
                </w:r>
              </w:sdtContent>
            </w:sdt>
          </w:p>
        </w:tc>
        <w:tc>
          <w:tcPr>
            <w:tcW w:w="4961" w:type="dxa"/>
            <w:gridSpan w:val="2"/>
            <w:vMerge w:val="restart"/>
          </w:tcPr>
          <w:p w14:paraId="50E6A945" w14:textId="77777777" w:rsidR="00EF3B1C" w:rsidRPr="006B771A" w:rsidRDefault="00EF3B1C" w:rsidP="00F60D48">
            <w:pPr>
              <w:keepNext/>
              <w:tabs>
                <w:tab w:val="left" w:pos="1239"/>
              </w:tabs>
              <w:autoSpaceDE w:val="0"/>
              <w:autoSpaceDN w:val="0"/>
              <w:adjustRightInd w:val="0"/>
              <w:spacing w:before="0"/>
              <w:rPr>
                <w:szCs w:val="18"/>
              </w:rPr>
            </w:pPr>
          </w:p>
        </w:tc>
      </w:tr>
      <w:tr w:rsidR="00EF3B1C" w14:paraId="6C120CD8" w14:textId="77777777" w:rsidTr="00F60D48">
        <w:trPr>
          <w:trHeight w:val="331"/>
        </w:trPr>
        <w:tc>
          <w:tcPr>
            <w:tcW w:w="1418" w:type="dxa"/>
          </w:tcPr>
          <w:p w14:paraId="49B0018F" w14:textId="77777777" w:rsidR="00EF3B1C" w:rsidRPr="006B771A" w:rsidRDefault="00EF3B1C" w:rsidP="00F60D48">
            <w:pPr>
              <w:tabs>
                <w:tab w:val="left" w:pos="1310"/>
              </w:tabs>
              <w:spacing w:before="0"/>
              <w:rPr>
                <w:szCs w:val="18"/>
              </w:rPr>
            </w:pPr>
            <w:r>
              <w:t>E-mail :</w:t>
            </w:r>
          </w:p>
        </w:tc>
        <w:tc>
          <w:tcPr>
            <w:tcW w:w="3543" w:type="dxa"/>
          </w:tcPr>
          <w:p w14:paraId="00389D00" w14:textId="77777777" w:rsidR="00EF3B1C" w:rsidRPr="006B771A" w:rsidRDefault="00AC67CE" w:rsidP="00F60D48">
            <w:pPr>
              <w:tabs>
                <w:tab w:val="left" w:pos="1310"/>
              </w:tabs>
              <w:spacing w:before="0"/>
              <w:rPr>
                <w:szCs w:val="18"/>
              </w:rPr>
            </w:pPr>
            <w:sdt>
              <w:sdtPr>
                <w:rPr>
                  <w:szCs w:val="18"/>
                </w:rPr>
                <w:id w:val="-135109855"/>
                <w:placeholder>
                  <w:docPart w:val="6E6848F80DC745D58B8B41A4AA9DE0FD"/>
                </w:placeholder>
                <w:temporary/>
                <w:showingPlcHdr/>
                <w:text w:multiLine="1"/>
              </w:sdtPr>
              <w:sdtEndPr/>
              <w:sdtContent>
                <w:r w:rsidR="00EF3B1C">
                  <w:rPr>
                    <w:rStyle w:val="Platzhaltertext"/>
                    <w:color w:val="auto"/>
                    <w:szCs w:val="18"/>
                  </w:rPr>
                  <w:t>……</w:t>
                </w:r>
              </w:sdtContent>
            </w:sdt>
          </w:p>
        </w:tc>
        <w:tc>
          <w:tcPr>
            <w:tcW w:w="4961" w:type="dxa"/>
            <w:gridSpan w:val="2"/>
            <w:vMerge/>
          </w:tcPr>
          <w:p w14:paraId="16EBB882" w14:textId="77777777" w:rsidR="00EF3B1C" w:rsidRPr="006B771A" w:rsidRDefault="00EF3B1C" w:rsidP="00F60D48">
            <w:pPr>
              <w:keepNext/>
              <w:tabs>
                <w:tab w:val="left" w:pos="1239"/>
              </w:tabs>
              <w:autoSpaceDE w:val="0"/>
              <w:autoSpaceDN w:val="0"/>
              <w:adjustRightInd w:val="0"/>
              <w:spacing w:before="0"/>
              <w:rPr>
                <w:szCs w:val="18"/>
              </w:rPr>
            </w:pPr>
          </w:p>
        </w:tc>
      </w:tr>
      <w:tr w:rsidR="00EF3B1C" w14:paraId="57EFCE88" w14:textId="77777777" w:rsidTr="00F60D48">
        <w:trPr>
          <w:trHeight w:val="331"/>
        </w:trPr>
        <w:tc>
          <w:tcPr>
            <w:tcW w:w="9922" w:type="dxa"/>
            <w:gridSpan w:val="4"/>
          </w:tcPr>
          <w:p w14:paraId="0B83BCD4" w14:textId="77777777" w:rsidR="00EF3B1C" w:rsidRPr="006B771A" w:rsidRDefault="00EF3B1C" w:rsidP="00F60D48">
            <w:pPr>
              <w:spacing w:before="0"/>
              <w:rPr>
                <w:szCs w:val="18"/>
              </w:rPr>
            </w:pPr>
          </w:p>
        </w:tc>
      </w:tr>
      <w:tr w:rsidR="00EF3B1C" w14:paraId="752A7D3B" w14:textId="77777777" w:rsidTr="00F60D48">
        <w:trPr>
          <w:trHeight w:val="269"/>
        </w:trPr>
        <w:tc>
          <w:tcPr>
            <w:tcW w:w="4961" w:type="dxa"/>
            <w:gridSpan w:val="2"/>
          </w:tcPr>
          <w:p w14:paraId="25D3161E" w14:textId="77777777" w:rsidR="00EF3B1C" w:rsidRPr="006B771A" w:rsidRDefault="00EF3B1C" w:rsidP="00F60D48">
            <w:pPr>
              <w:spacing w:before="0"/>
              <w:rPr>
                <w:b/>
                <w:szCs w:val="18"/>
              </w:rPr>
            </w:pPr>
            <w:r>
              <w:rPr>
                <w:b/>
                <w:szCs w:val="18"/>
              </w:rPr>
              <w:t>La présente demande est à envoyer à :</w:t>
            </w:r>
          </w:p>
        </w:tc>
        <w:tc>
          <w:tcPr>
            <w:tcW w:w="4961" w:type="dxa"/>
            <w:gridSpan w:val="2"/>
          </w:tcPr>
          <w:p w14:paraId="2E044727" w14:textId="77777777" w:rsidR="00EF3B1C" w:rsidRPr="006B771A" w:rsidRDefault="00EF3B1C" w:rsidP="00F60D48">
            <w:pPr>
              <w:keepNext/>
              <w:spacing w:before="0"/>
              <w:rPr>
                <w:b/>
                <w:szCs w:val="18"/>
              </w:rPr>
            </w:pPr>
            <w:r>
              <w:rPr>
                <w:b/>
                <w:szCs w:val="18"/>
              </w:rPr>
              <w:t>Pour toute question :</w:t>
            </w:r>
          </w:p>
        </w:tc>
      </w:tr>
      <w:tr w:rsidR="00EF3B1C" w14:paraId="62646128" w14:textId="77777777" w:rsidTr="00F60D48">
        <w:tc>
          <w:tcPr>
            <w:tcW w:w="4961" w:type="dxa"/>
            <w:gridSpan w:val="2"/>
          </w:tcPr>
          <w:p w14:paraId="7A132702" w14:textId="77777777" w:rsidR="00EF3B1C" w:rsidRPr="006B771A" w:rsidRDefault="00EF3B1C" w:rsidP="00F60D48">
            <w:pPr>
              <w:spacing w:before="0"/>
              <w:rPr>
                <w:szCs w:val="18"/>
              </w:rPr>
            </w:pPr>
            <w:r>
              <w:t>Swissmedic</w:t>
            </w:r>
          </w:p>
          <w:p w14:paraId="4BCC6B31" w14:textId="77777777" w:rsidR="00EF3B1C" w:rsidRDefault="00EF3B1C" w:rsidP="00F60D48">
            <w:pPr>
              <w:keepNext/>
              <w:spacing w:before="0"/>
              <w:rPr>
                <w:szCs w:val="18"/>
              </w:rPr>
            </w:pPr>
            <w:r>
              <w:t>Institut suisse des produits thérapeutiques</w:t>
            </w:r>
          </w:p>
          <w:p w14:paraId="7C390D31" w14:textId="77777777" w:rsidR="00EF3B1C" w:rsidRPr="006B771A" w:rsidRDefault="00EF3B1C" w:rsidP="00F60D48">
            <w:pPr>
              <w:keepNext/>
              <w:spacing w:before="0"/>
              <w:rPr>
                <w:szCs w:val="18"/>
              </w:rPr>
            </w:pPr>
            <w:proofErr w:type="spellStart"/>
            <w:r>
              <w:t>Operational</w:t>
            </w:r>
            <w:proofErr w:type="spellEnd"/>
            <w:r>
              <w:t xml:space="preserve"> Support Services</w:t>
            </w:r>
          </w:p>
          <w:p w14:paraId="33BBFB33" w14:textId="77777777" w:rsidR="00EF3B1C" w:rsidRPr="006B771A" w:rsidRDefault="00EF3B1C" w:rsidP="00F60D48">
            <w:pPr>
              <w:keepNext/>
              <w:spacing w:before="0"/>
              <w:rPr>
                <w:szCs w:val="18"/>
              </w:rPr>
            </w:pPr>
            <w:r>
              <w:t>Hallerstrasse 7</w:t>
            </w:r>
          </w:p>
          <w:p w14:paraId="4DA0AAAB" w14:textId="77777777" w:rsidR="00EF3B1C" w:rsidRPr="006B771A" w:rsidRDefault="00EF3B1C" w:rsidP="00F60D48">
            <w:pPr>
              <w:tabs>
                <w:tab w:val="left" w:pos="1310"/>
              </w:tabs>
              <w:spacing w:before="0"/>
              <w:rPr>
                <w:szCs w:val="18"/>
              </w:rPr>
            </w:pPr>
            <w:r>
              <w:t>3012 Berne</w:t>
            </w:r>
          </w:p>
        </w:tc>
        <w:tc>
          <w:tcPr>
            <w:tcW w:w="4961" w:type="dxa"/>
            <w:gridSpan w:val="2"/>
          </w:tcPr>
          <w:p w14:paraId="27C0457A" w14:textId="77777777" w:rsidR="00EF3B1C" w:rsidRPr="006B771A" w:rsidRDefault="00EF3B1C" w:rsidP="00F60D48">
            <w:pPr>
              <w:keepNext/>
              <w:tabs>
                <w:tab w:val="left" w:pos="1239"/>
              </w:tabs>
              <w:spacing w:before="0"/>
              <w:rPr>
                <w:szCs w:val="18"/>
              </w:rPr>
            </w:pPr>
            <w:r>
              <w:t>Téléphone</w:t>
            </w:r>
            <w:r>
              <w:tab/>
              <w:t>+41 58 462 02 11</w:t>
            </w:r>
          </w:p>
          <w:p w14:paraId="16362D9E" w14:textId="77777777" w:rsidR="00EF3B1C" w:rsidRDefault="00EF3B1C" w:rsidP="00F60D48">
            <w:pPr>
              <w:keepNext/>
              <w:tabs>
                <w:tab w:val="left" w:pos="1239"/>
              </w:tabs>
              <w:autoSpaceDE w:val="0"/>
              <w:autoSpaceDN w:val="0"/>
              <w:adjustRightInd w:val="0"/>
              <w:spacing w:before="0"/>
              <w:rPr>
                <w:szCs w:val="18"/>
              </w:rPr>
            </w:pPr>
            <w:r>
              <w:t xml:space="preserve">Fax </w:t>
            </w:r>
            <w:r>
              <w:tab/>
              <w:t>+41 58 462 02 12</w:t>
            </w:r>
          </w:p>
          <w:p w14:paraId="3780C723" w14:textId="77777777" w:rsidR="00EF3B1C" w:rsidRPr="006B771A" w:rsidRDefault="00EF3B1C" w:rsidP="00F60D48">
            <w:pPr>
              <w:keepNext/>
              <w:tabs>
                <w:tab w:val="left" w:pos="1239"/>
              </w:tabs>
              <w:autoSpaceDE w:val="0"/>
              <w:autoSpaceDN w:val="0"/>
              <w:adjustRightInd w:val="0"/>
              <w:spacing w:before="0"/>
              <w:rPr>
                <w:szCs w:val="18"/>
              </w:rPr>
            </w:pPr>
            <w:r>
              <w:t>E-mail</w:t>
            </w:r>
            <w:r>
              <w:tab/>
              <w:t>renseignements@swissmedic.ch</w:t>
            </w:r>
          </w:p>
        </w:tc>
      </w:tr>
    </w:tbl>
    <w:p w14:paraId="7338D083" w14:textId="6DB5D5A6"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6A2A45DA" w:rsidR="007E7BD5" w:rsidRPr="003C6EF7" w:rsidRDefault="00EF3B1C" w:rsidP="006A165E">
            <w:r>
              <w:t>1.3</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EF3B1C" w:rsidRPr="00F44BDB" w14:paraId="1D3CDBBC" w14:textId="77777777" w:rsidTr="00EF3B1C">
        <w:tc>
          <w:tcPr>
            <w:tcW w:w="1276" w:type="dxa"/>
          </w:tcPr>
          <w:p w14:paraId="6A766DDC" w14:textId="77777777" w:rsidR="00EF3B1C" w:rsidRPr="00F44BDB" w:rsidRDefault="00EF3B1C" w:rsidP="00F60D48">
            <w:pPr>
              <w:rPr>
                <w:szCs w:val="18"/>
              </w:rPr>
            </w:pPr>
            <w:r w:rsidRPr="00F44BDB">
              <w:rPr>
                <w:szCs w:val="18"/>
              </w:rPr>
              <w:t>1.2</w:t>
            </w:r>
          </w:p>
        </w:tc>
        <w:tc>
          <w:tcPr>
            <w:tcW w:w="7371" w:type="dxa"/>
          </w:tcPr>
          <w:p w14:paraId="5C61892E" w14:textId="77777777" w:rsidR="00EF3B1C" w:rsidRPr="00F44BDB" w:rsidRDefault="00EF3B1C" w:rsidP="00F60D48">
            <w:r w:rsidRPr="00F44BDB">
              <w:t>Ajustements formels de l'en-tête et du pied de page</w:t>
            </w:r>
          </w:p>
          <w:p w14:paraId="24D89802" w14:textId="77777777" w:rsidR="00EF3B1C" w:rsidRPr="00F44BDB" w:rsidRDefault="00EF3B1C" w:rsidP="00F60D48">
            <w:pPr>
              <w:rPr>
                <w:szCs w:val="18"/>
              </w:rPr>
            </w:pPr>
            <w:r w:rsidRPr="00F44BDB">
              <w:t>Aucun changement au contenu de la version précédente.</w:t>
            </w:r>
          </w:p>
        </w:tc>
        <w:tc>
          <w:tcPr>
            <w:tcW w:w="1134" w:type="dxa"/>
          </w:tcPr>
          <w:p w14:paraId="244C4697" w14:textId="77777777" w:rsidR="00EF3B1C" w:rsidRPr="00F44BDB" w:rsidRDefault="00EF3B1C" w:rsidP="00F60D48">
            <w:pPr>
              <w:rPr>
                <w:szCs w:val="18"/>
                <w:lang w:val="de-CH"/>
              </w:rPr>
            </w:pPr>
            <w:proofErr w:type="gramStart"/>
            <w:r w:rsidRPr="00F44BDB">
              <w:t>dei</w:t>
            </w:r>
            <w:proofErr w:type="gramEnd"/>
          </w:p>
        </w:tc>
      </w:tr>
      <w:tr w:rsidR="00EF3B1C" w:rsidRPr="00F44BDB" w14:paraId="253C5B2F" w14:textId="77777777" w:rsidTr="00EF3B1C">
        <w:tc>
          <w:tcPr>
            <w:tcW w:w="1276" w:type="dxa"/>
          </w:tcPr>
          <w:p w14:paraId="42C67CB6" w14:textId="77777777" w:rsidR="00EF3B1C" w:rsidRPr="00F44BDB" w:rsidRDefault="00EF3B1C" w:rsidP="00F60D48">
            <w:pPr>
              <w:rPr>
                <w:szCs w:val="18"/>
              </w:rPr>
            </w:pPr>
            <w:r w:rsidRPr="00F44BDB">
              <w:rPr>
                <w:szCs w:val="18"/>
              </w:rPr>
              <w:t>1.1</w:t>
            </w:r>
          </w:p>
        </w:tc>
        <w:tc>
          <w:tcPr>
            <w:tcW w:w="7371" w:type="dxa"/>
          </w:tcPr>
          <w:p w14:paraId="53AB1B8C" w14:textId="77777777" w:rsidR="00EF3B1C" w:rsidRPr="00F44BDB" w:rsidRDefault="00EF3B1C" w:rsidP="00F60D48">
            <w:pPr>
              <w:rPr>
                <w:szCs w:val="18"/>
              </w:rPr>
            </w:pPr>
            <w:r w:rsidRPr="00F44BDB">
              <w:rPr>
                <w:szCs w:val="18"/>
              </w:rPr>
              <w:t>Chapitres 4.1.2, 4.4.1, 4.5.2, 4.7.1 : Précision de la liste sur autres formulaires et documents à fournir</w:t>
            </w:r>
          </w:p>
        </w:tc>
        <w:tc>
          <w:tcPr>
            <w:tcW w:w="1134" w:type="dxa"/>
          </w:tcPr>
          <w:p w14:paraId="664CA3FF" w14:textId="77777777" w:rsidR="00EF3B1C" w:rsidRPr="00F44BDB" w:rsidRDefault="00EF3B1C" w:rsidP="00F60D48">
            <w:pPr>
              <w:rPr>
                <w:szCs w:val="18"/>
                <w:lang w:val="de-CH"/>
              </w:rPr>
            </w:pPr>
            <w:proofErr w:type="spellStart"/>
            <w:r w:rsidRPr="00F44BDB">
              <w:rPr>
                <w:szCs w:val="18"/>
                <w:lang w:val="de-CH"/>
              </w:rPr>
              <w:t>ze</w:t>
            </w:r>
            <w:proofErr w:type="spellEnd"/>
          </w:p>
        </w:tc>
      </w:tr>
      <w:tr w:rsidR="00EF3B1C" w:rsidRPr="00F44BDB" w14:paraId="32CA0159" w14:textId="77777777" w:rsidTr="00EF3B1C">
        <w:tc>
          <w:tcPr>
            <w:tcW w:w="1276" w:type="dxa"/>
            <w:hideMark/>
          </w:tcPr>
          <w:p w14:paraId="1782E2FB" w14:textId="77777777" w:rsidR="00EF3B1C" w:rsidRPr="00F44BDB" w:rsidRDefault="00EF3B1C" w:rsidP="00F60D48">
            <w:pPr>
              <w:spacing w:before="0"/>
              <w:rPr>
                <w:szCs w:val="18"/>
              </w:rPr>
            </w:pPr>
            <w:r w:rsidRPr="00F44BDB">
              <w:rPr>
                <w:szCs w:val="18"/>
              </w:rPr>
              <w:t>1.0</w:t>
            </w:r>
          </w:p>
        </w:tc>
        <w:tc>
          <w:tcPr>
            <w:tcW w:w="7371" w:type="dxa"/>
            <w:hideMark/>
          </w:tcPr>
          <w:p w14:paraId="134A86E9" w14:textId="77777777" w:rsidR="00EF3B1C" w:rsidRPr="00F44BDB" w:rsidRDefault="00EF3B1C" w:rsidP="00F60D48">
            <w:pPr>
              <w:spacing w:before="0"/>
              <w:rPr>
                <w:szCs w:val="18"/>
              </w:rPr>
            </w:pPr>
            <w:r w:rsidRPr="00F44BDB">
              <w:rPr>
                <w:szCs w:val="18"/>
              </w:rPr>
              <w:t>Mise en œuvre de l’OPTh4</w:t>
            </w:r>
          </w:p>
        </w:tc>
        <w:tc>
          <w:tcPr>
            <w:tcW w:w="1134" w:type="dxa"/>
            <w:hideMark/>
          </w:tcPr>
          <w:p w14:paraId="2D265650" w14:textId="77777777" w:rsidR="00EF3B1C" w:rsidRPr="00F44BDB" w:rsidRDefault="00EF3B1C" w:rsidP="00F60D48">
            <w:pPr>
              <w:spacing w:before="0"/>
              <w:rPr>
                <w:szCs w:val="18"/>
              </w:rPr>
            </w:pPr>
            <w:proofErr w:type="gramStart"/>
            <w:r w:rsidRPr="00F44BDB">
              <w:rPr>
                <w:szCs w:val="18"/>
              </w:rPr>
              <w:t>dts</w:t>
            </w:r>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39BC" w14:textId="77777777" w:rsidR="0027688B" w:rsidRDefault="0027688B" w:rsidP="00462E38">
      <w:pPr>
        <w:spacing w:line="240" w:lineRule="auto"/>
      </w:pPr>
      <w:r>
        <w:separator/>
      </w:r>
    </w:p>
  </w:endnote>
  <w:endnote w:type="continuationSeparator" w:id="0">
    <w:p w14:paraId="0EB82CF8" w14:textId="77777777" w:rsidR="0027688B" w:rsidRDefault="0027688B"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183B2B50" w:rsidR="005406B1" w:rsidRPr="00AD77B5" w:rsidRDefault="00AC67CE"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EF3B1C">
          <w:rPr>
            <w:rFonts w:eastAsia="Times New Roman"/>
            <w:sz w:val="16"/>
            <w:szCs w:val="18"/>
            <w:lang w:val="de-DE" w:eastAsia="de-DE"/>
          </w:rPr>
          <w:t>ZL103_00_003</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CD02BD">
          <w:rPr>
            <w:rFonts w:eastAsia="Times New Roman"/>
            <w:sz w:val="16"/>
            <w:szCs w:val="18"/>
            <w:lang w:val="de-DE" w:eastAsia="de-DE"/>
          </w:rPr>
          <w:t xml:space="preserve">1.3 </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CD02BD">
          <w:rPr>
            <w:rFonts w:eastAsia="Times New Roman"/>
            <w:sz w:val="16"/>
            <w:szCs w:val="18"/>
            <w:lang w:val="de-CH" w:eastAsia="de-DE"/>
          </w:rPr>
          <w:t>29.06.2023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3986" w14:textId="77777777" w:rsidR="0027688B" w:rsidRDefault="0027688B" w:rsidP="00462E38">
      <w:pPr>
        <w:spacing w:line="240" w:lineRule="auto"/>
      </w:pPr>
      <w:r>
        <w:separator/>
      </w:r>
    </w:p>
  </w:footnote>
  <w:footnote w:type="continuationSeparator" w:id="0">
    <w:p w14:paraId="6FB63424" w14:textId="77777777" w:rsidR="0027688B" w:rsidRDefault="0027688B"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58D7561"/>
    <w:multiLevelType w:val="hybridMultilevel"/>
    <w:tmpl w:val="673E130C"/>
    <w:lvl w:ilvl="0" w:tplc="F104DA2C">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320FDF"/>
    <w:multiLevelType w:val="hybridMultilevel"/>
    <w:tmpl w:val="04D01306"/>
    <w:lvl w:ilvl="0" w:tplc="948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lvlOverride w:ilvl="0">
      <w:startOverride w:val="1"/>
    </w:lvlOverride>
  </w:num>
  <w:num w:numId="17">
    <w:abstractNumId w:val="13"/>
    <w:lvlOverride w:ilvl="0">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1"/>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7688B"/>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7F4DBB"/>
    <w:rsid w:val="0083355D"/>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C67CE"/>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D02BD"/>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EF3B1C"/>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character" w:styleId="Kommentarzeichen">
    <w:name w:val="annotation reference"/>
    <w:basedOn w:val="Absatz-Standardschriftart"/>
    <w:semiHidden/>
    <w:unhideWhenUsed/>
    <w:rsid w:val="00EF3B1C"/>
    <w:rPr>
      <w:sz w:val="16"/>
      <w:szCs w:val="16"/>
    </w:rPr>
  </w:style>
  <w:style w:type="paragraph" w:styleId="Kommentartext">
    <w:name w:val="annotation text"/>
    <w:basedOn w:val="Standard"/>
    <w:link w:val="KommentartextZchn"/>
    <w:semiHidden/>
    <w:unhideWhenUsed/>
    <w:rsid w:val="00EF3B1C"/>
    <w:pPr>
      <w:spacing w:line="240" w:lineRule="auto"/>
    </w:pPr>
    <w:rPr>
      <w:sz w:val="20"/>
      <w:szCs w:val="20"/>
    </w:rPr>
  </w:style>
  <w:style w:type="character" w:customStyle="1" w:styleId="KommentartextZchn">
    <w:name w:val="Kommentartext Zchn"/>
    <w:basedOn w:val="Absatz-Standardschriftart"/>
    <w:link w:val="Kommentartext"/>
    <w:semiHidden/>
    <w:rsid w:val="00EF3B1C"/>
    <w:rPr>
      <w:rFonts w:ascii="Arial" w:hAnsi="Arial" w:cs="Arial"/>
      <w:sz w:val="20"/>
      <w:szCs w:val="20"/>
      <w:lang w:val="fr-CH"/>
    </w:rPr>
  </w:style>
  <w:style w:type="paragraph" w:styleId="Kommentarthema">
    <w:name w:val="annotation subject"/>
    <w:basedOn w:val="Kommentartext"/>
    <w:next w:val="Kommentartext"/>
    <w:link w:val="KommentarthemaZchn"/>
    <w:uiPriority w:val="99"/>
    <w:semiHidden/>
    <w:unhideWhenUsed/>
    <w:rsid w:val="00EF3B1C"/>
    <w:rPr>
      <w:b/>
      <w:bCs/>
    </w:rPr>
  </w:style>
  <w:style w:type="character" w:customStyle="1" w:styleId="KommentarthemaZchn">
    <w:name w:val="Kommentarthema Zchn"/>
    <w:basedOn w:val="KommentartextZchn"/>
    <w:link w:val="Kommentarthema"/>
    <w:uiPriority w:val="99"/>
    <w:semiHidden/>
    <w:rsid w:val="00EF3B1C"/>
    <w:rPr>
      <w:rFonts w:ascii="Arial" w:hAnsi="Arial" w:cs="Arial"/>
      <w:b/>
      <w:bCs/>
      <w:sz w:val="20"/>
      <w:szCs w:val="20"/>
      <w:lang w:val="fr-CH"/>
    </w:rPr>
  </w:style>
  <w:style w:type="paragraph" w:styleId="Sprechblasentext">
    <w:name w:val="Balloon Text"/>
    <w:basedOn w:val="Standard"/>
    <w:link w:val="SprechblasentextZchn"/>
    <w:uiPriority w:val="99"/>
    <w:semiHidden/>
    <w:unhideWhenUsed/>
    <w:rsid w:val="00EF3B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B1C"/>
    <w:rPr>
      <w:rFonts w:ascii="Segoe UI" w:hAnsi="Segoe UI" w:cs="Segoe UI"/>
      <w:sz w:val="18"/>
      <w:szCs w:val="18"/>
      <w:lang w:val="fr-CH"/>
    </w:rPr>
  </w:style>
  <w:style w:type="table" w:customStyle="1" w:styleId="Tabelle1">
    <w:name w:val="Tabelle1"/>
    <w:basedOn w:val="NormaleTabelle"/>
    <w:uiPriority w:val="99"/>
    <w:rsid w:val="00EF3B1C"/>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krper2">
    <w:name w:val="Body Text 2"/>
    <w:basedOn w:val="Standard"/>
    <w:link w:val="Textkrper2Zchn"/>
    <w:semiHidden/>
    <w:rsid w:val="00EF3B1C"/>
    <w:pPr>
      <w:autoSpaceDE w:val="0"/>
      <w:autoSpaceDN w:val="0"/>
      <w:adjustRightInd w:val="0"/>
      <w:spacing w:line="240" w:lineRule="auto"/>
    </w:pPr>
    <w:rPr>
      <w:rFonts w:eastAsia="Times New Roman"/>
      <w:i/>
      <w:iCs/>
      <w:sz w:val="18"/>
      <w:szCs w:val="18"/>
    </w:rPr>
  </w:style>
  <w:style w:type="character" w:customStyle="1" w:styleId="Textkrper2Zchn">
    <w:name w:val="Textkörper 2 Zchn"/>
    <w:basedOn w:val="Absatz-Standardschriftart"/>
    <w:link w:val="Textkrper2"/>
    <w:semiHidden/>
    <w:rsid w:val="00EF3B1C"/>
    <w:rPr>
      <w:rFonts w:ascii="Arial" w:eastAsia="Times New Roman" w:hAnsi="Arial" w:cs="Arial"/>
      <w:i/>
      <w:iCs/>
      <w:sz w:val="18"/>
      <w:szCs w:val="18"/>
      <w:lang w:val="fr-CH"/>
    </w:rPr>
  </w:style>
  <w:style w:type="paragraph" w:styleId="Funotentext">
    <w:name w:val="footnote text"/>
    <w:basedOn w:val="Standard"/>
    <w:link w:val="FunotentextZchn"/>
    <w:semiHidden/>
    <w:rsid w:val="00EF3B1C"/>
    <w:pPr>
      <w:spacing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EF3B1C"/>
    <w:rPr>
      <w:rFonts w:ascii="Arial" w:eastAsia="Times New Roman" w:hAnsi="Arial" w:cs="Times New Roman"/>
      <w:sz w:val="20"/>
      <w:szCs w:val="20"/>
      <w:lang w:val="fr-CH" w:eastAsia="de-DE"/>
    </w:rPr>
  </w:style>
  <w:style w:type="paragraph" w:styleId="Textkrper3">
    <w:name w:val="Body Text 3"/>
    <w:basedOn w:val="Standard"/>
    <w:link w:val="Textkrper3Zchn"/>
    <w:uiPriority w:val="99"/>
    <w:semiHidden/>
    <w:rsid w:val="00EF3B1C"/>
    <w:pPr>
      <w:spacing w:after="120" w:line="260" w:lineRule="atLeast"/>
    </w:pPr>
    <w:rPr>
      <w:sz w:val="16"/>
      <w:szCs w:val="16"/>
    </w:rPr>
  </w:style>
  <w:style w:type="character" w:customStyle="1" w:styleId="Textkrper3Zchn">
    <w:name w:val="Textkörper 3 Zchn"/>
    <w:basedOn w:val="Absatz-Standardschriftart"/>
    <w:link w:val="Textkrper3"/>
    <w:uiPriority w:val="99"/>
    <w:semiHidden/>
    <w:rsid w:val="00EF3B1C"/>
    <w:rPr>
      <w:rFonts w:ascii="Arial" w:hAnsi="Arial" w:cs="Arial"/>
      <w:sz w:val="16"/>
      <w:szCs w:val="16"/>
      <w:lang w:val="fr-CH"/>
    </w:rPr>
  </w:style>
  <w:style w:type="table" w:customStyle="1" w:styleId="Tabelle2">
    <w:name w:val="Tabelle2"/>
    <w:basedOn w:val="NormaleTabelle"/>
    <w:uiPriority w:val="99"/>
    <w:rsid w:val="00EF3B1C"/>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EF3B1C"/>
    <w:pPr>
      <w:spacing w:after="0" w:line="240" w:lineRule="auto"/>
    </w:pPr>
    <w:rPr>
      <w:rFonts w:ascii="Arial" w:hAnsi="Arial" w:cs="Arial"/>
      <w:lang w:val="fr-CH"/>
    </w:rPr>
  </w:style>
  <w:style w:type="table" w:customStyle="1" w:styleId="Tabelle3">
    <w:name w:val="Tabelle3"/>
    <w:basedOn w:val="NormaleTabelle"/>
    <w:uiPriority w:val="99"/>
    <w:rsid w:val="00EF3B1C"/>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4">
    <w:name w:val="Tabelle4"/>
    <w:basedOn w:val="NormaleTabelle"/>
    <w:uiPriority w:val="99"/>
    <w:rsid w:val="00EF3B1C"/>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5">
    <w:name w:val="Tabelle5"/>
    <w:basedOn w:val="NormaleTabelle"/>
    <w:uiPriority w:val="99"/>
    <w:rsid w:val="00EF3B1C"/>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6">
    <w:name w:val="Tabelle6"/>
    <w:basedOn w:val="NormaleTabelle"/>
    <w:uiPriority w:val="99"/>
    <w:rsid w:val="00EF3B1C"/>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EF3B1C"/>
    <w:pPr>
      <w:autoSpaceDE w:val="0"/>
      <w:autoSpaceDN w:val="0"/>
      <w:adjustRightInd w:val="0"/>
      <w:spacing w:after="0" w:line="240" w:lineRule="auto"/>
    </w:pPr>
    <w:rPr>
      <w:rFonts w:ascii="Times New Roman" w:hAnsi="Times New Roman" w:cs="Times New Roman"/>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52329C34A0BF4464AB2C405268AD535F"/>
        <w:category>
          <w:name w:val="Allgemein"/>
          <w:gallery w:val="placeholder"/>
        </w:category>
        <w:types>
          <w:type w:val="bbPlcHdr"/>
        </w:types>
        <w:behaviors>
          <w:behavior w:val="content"/>
        </w:behaviors>
        <w:guid w:val="{1E954833-EBDF-4D30-BA46-DA5C3E6F350E}"/>
      </w:docPartPr>
      <w:docPartBody>
        <w:p w:rsidR="000377F1" w:rsidRDefault="003A6EFF" w:rsidP="003A6EFF">
          <w:pPr>
            <w:pStyle w:val="52329C34A0BF4464AB2C405268AD535F"/>
          </w:pPr>
          <w:r>
            <w:rPr>
              <w:rStyle w:val="Platzhaltertext"/>
            </w:rPr>
            <w:t>……</w:t>
          </w:r>
        </w:p>
      </w:docPartBody>
    </w:docPart>
    <w:docPart>
      <w:docPartPr>
        <w:name w:val="C04FC7A210474D77A599C2A22464DFDC"/>
        <w:category>
          <w:name w:val="Allgemein"/>
          <w:gallery w:val="placeholder"/>
        </w:category>
        <w:types>
          <w:type w:val="bbPlcHdr"/>
        </w:types>
        <w:behaviors>
          <w:behavior w:val="content"/>
        </w:behaviors>
        <w:guid w:val="{0E2A6A50-5E8C-4199-8CF9-AE331A1B965A}"/>
      </w:docPartPr>
      <w:docPartBody>
        <w:p w:rsidR="000377F1" w:rsidRDefault="003A6EFF" w:rsidP="003A6EFF">
          <w:pPr>
            <w:pStyle w:val="C04FC7A210474D77A599C2A22464DFDC"/>
          </w:pPr>
          <w:r>
            <w:rPr>
              <w:rStyle w:val="Platzhaltertext"/>
            </w:rPr>
            <w:t>……</w:t>
          </w:r>
        </w:p>
      </w:docPartBody>
    </w:docPart>
    <w:docPart>
      <w:docPartPr>
        <w:name w:val="B07EB22FE2B343F59222A0BD86B0202A"/>
        <w:category>
          <w:name w:val="Allgemein"/>
          <w:gallery w:val="placeholder"/>
        </w:category>
        <w:types>
          <w:type w:val="bbPlcHdr"/>
        </w:types>
        <w:behaviors>
          <w:behavior w:val="content"/>
        </w:behaviors>
        <w:guid w:val="{94D6C353-CF3D-4FCE-B3BC-EF062CE17630}"/>
      </w:docPartPr>
      <w:docPartBody>
        <w:p w:rsidR="000377F1" w:rsidRDefault="003A6EFF" w:rsidP="003A6EFF">
          <w:pPr>
            <w:pStyle w:val="B07EB22FE2B343F59222A0BD86B0202A"/>
          </w:pPr>
          <w:r>
            <w:rPr>
              <w:rStyle w:val="Platzhaltertext"/>
            </w:rPr>
            <w:t>……</w:t>
          </w:r>
        </w:p>
      </w:docPartBody>
    </w:docPart>
    <w:docPart>
      <w:docPartPr>
        <w:name w:val="E445AA6888014B95BD223B7D707AA1AD"/>
        <w:category>
          <w:name w:val="Allgemein"/>
          <w:gallery w:val="placeholder"/>
        </w:category>
        <w:types>
          <w:type w:val="bbPlcHdr"/>
        </w:types>
        <w:behaviors>
          <w:behavior w:val="content"/>
        </w:behaviors>
        <w:guid w:val="{D146FBBF-031E-4CFF-BD22-C7A87E7F2171}"/>
      </w:docPartPr>
      <w:docPartBody>
        <w:p w:rsidR="000377F1" w:rsidRDefault="003A6EFF" w:rsidP="003A6EFF">
          <w:pPr>
            <w:pStyle w:val="E445AA6888014B95BD223B7D707AA1AD"/>
          </w:pPr>
          <w:r>
            <w:rPr>
              <w:rStyle w:val="Platzhaltertext"/>
            </w:rPr>
            <w:t>……</w:t>
          </w:r>
        </w:p>
      </w:docPartBody>
    </w:docPart>
    <w:docPart>
      <w:docPartPr>
        <w:name w:val="48CFDECE5CBD4BD1B9243A5B34524448"/>
        <w:category>
          <w:name w:val="Allgemein"/>
          <w:gallery w:val="placeholder"/>
        </w:category>
        <w:types>
          <w:type w:val="bbPlcHdr"/>
        </w:types>
        <w:behaviors>
          <w:behavior w:val="content"/>
        </w:behaviors>
        <w:guid w:val="{F4E322E9-25C9-48D5-90B2-4F869A9BCCFE}"/>
      </w:docPartPr>
      <w:docPartBody>
        <w:p w:rsidR="000377F1" w:rsidRDefault="003A6EFF" w:rsidP="003A6EFF">
          <w:pPr>
            <w:pStyle w:val="48CFDECE5CBD4BD1B9243A5B34524448"/>
          </w:pPr>
          <w:r>
            <w:rPr>
              <w:rStyle w:val="Platzhaltertext"/>
            </w:rPr>
            <w:t>……</w:t>
          </w:r>
        </w:p>
      </w:docPartBody>
    </w:docPart>
    <w:docPart>
      <w:docPartPr>
        <w:name w:val="391229CE492A415DB8E11AF6B12E4E6D"/>
        <w:category>
          <w:name w:val="Allgemein"/>
          <w:gallery w:val="placeholder"/>
        </w:category>
        <w:types>
          <w:type w:val="bbPlcHdr"/>
        </w:types>
        <w:behaviors>
          <w:behavior w:val="content"/>
        </w:behaviors>
        <w:guid w:val="{24D29499-570F-4728-B284-F2BE4EB2B6DD}"/>
      </w:docPartPr>
      <w:docPartBody>
        <w:p w:rsidR="000377F1" w:rsidRDefault="003A6EFF" w:rsidP="003A6EFF">
          <w:pPr>
            <w:pStyle w:val="391229CE492A415DB8E11AF6B12E4E6D"/>
          </w:pPr>
          <w:r>
            <w:rPr>
              <w:rStyle w:val="Platzhaltertext"/>
            </w:rPr>
            <w:t>……</w:t>
          </w:r>
        </w:p>
      </w:docPartBody>
    </w:docPart>
    <w:docPart>
      <w:docPartPr>
        <w:name w:val="FCBDAA601A6F4E47A384F8F35F04D89B"/>
        <w:category>
          <w:name w:val="Allgemein"/>
          <w:gallery w:val="placeholder"/>
        </w:category>
        <w:types>
          <w:type w:val="bbPlcHdr"/>
        </w:types>
        <w:behaviors>
          <w:behavior w:val="content"/>
        </w:behaviors>
        <w:guid w:val="{E8BEE952-3301-4D62-95E6-EE07866A6C95}"/>
      </w:docPartPr>
      <w:docPartBody>
        <w:p w:rsidR="000377F1" w:rsidRDefault="003A6EFF" w:rsidP="003A6EFF">
          <w:pPr>
            <w:pStyle w:val="FCBDAA601A6F4E47A384F8F35F04D89B"/>
          </w:pPr>
          <w:r>
            <w:rPr>
              <w:rStyle w:val="Platzhaltertext"/>
            </w:rPr>
            <w:t>……</w:t>
          </w:r>
        </w:p>
      </w:docPartBody>
    </w:docPart>
    <w:docPart>
      <w:docPartPr>
        <w:name w:val="5E9BFEAC11C5419AB04A408FB19103DF"/>
        <w:category>
          <w:name w:val="Allgemein"/>
          <w:gallery w:val="placeholder"/>
        </w:category>
        <w:types>
          <w:type w:val="bbPlcHdr"/>
        </w:types>
        <w:behaviors>
          <w:behavior w:val="content"/>
        </w:behaviors>
        <w:guid w:val="{D91F2186-E6C8-4EE4-B5CD-2A447CE2982B}"/>
      </w:docPartPr>
      <w:docPartBody>
        <w:p w:rsidR="000377F1" w:rsidRDefault="003A6EFF" w:rsidP="003A6EFF">
          <w:pPr>
            <w:pStyle w:val="5E9BFEAC11C5419AB04A408FB19103DF"/>
          </w:pPr>
          <w:r>
            <w:rPr>
              <w:rStyle w:val="Platzhaltertext"/>
            </w:rPr>
            <w:t>……</w:t>
          </w:r>
        </w:p>
      </w:docPartBody>
    </w:docPart>
    <w:docPart>
      <w:docPartPr>
        <w:name w:val="8B3551B3019F4224AF797D8017C8A7B1"/>
        <w:category>
          <w:name w:val="Allgemein"/>
          <w:gallery w:val="placeholder"/>
        </w:category>
        <w:types>
          <w:type w:val="bbPlcHdr"/>
        </w:types>
        <w:behaviors>
          <w:behavior w:val="content"/>
        </w:behaviors>
        <w:guid w:val="{C2C2D88F-D2A8-40C2-966D-DEFF592E8C8F}"/>
      </w:docPartPr>
      <w:docPartBody>
        <w:p w:rsidR="000377F1" w:rsidRDefault="003A6EFF" w:rsidP="003A6EFF">
          <w:pPr>
            <w:pStyle w:val="8B3551B3019F4224AF797D8017C8A7B1"/>
          </w:pPr>
          <w:r>
            <w:rPr>
              <w:rStyle w:val="Platzhaltertext"/>
            </w:rPr>
            <w:t>……</w:t>
          </w:r>
        </w:p>
      </w:docPartBody>
    </w:docPart>
    <w:docPart>
      <w:docPartPr>
        <w:name w:val="37F10D7DDCA448D28F320F37F73AF062"/>
        <w:category>
          <w:name w:val="Allgemein"/>
          <w:gallery w:val="placeholder"/>
        </w:category>
        <w:types>
          <w:type w:val="bbPlcHdr"/>
        </w:types>
        <w:behaviors>
          <w:behavior w:val="content"/>
        </w:behaviors>
        <w:guid w:val="{2C225379-D310-417D-9435-567DB78ED642}"/>
      </w:docPartPr>
      <w:docPartBody>
        <w:p w:rsidR="000377F1" w:rsidRDefault="003A6EFF" w:rsidP="003A6EFF">
          <w:pPr>
            <w:pStyle w:val="37F10D7DDCA448D28F320F37F73AF062"/>
          </w:pPr>
          <w:r>
            <w:rPr>
              <w:rStyle w:val="Platzhaltertext"/>
            </w:rPr>
            <w:t>……</w:t>
          </w:r>
        </w:p>
      </w:docPartBody>
    </w:docPart>
    <w:docPart>
      <w:docPartPr>
        <w:name w:val="CCFEDFDD3FCD46178638D9BB991750B7"/>
        <w:category>
          <w:name w:val="Allgemein"/>
          <w:gallery w:val="placeholder"/>
        </w:category>
        <w:types>
          <w:type w:val="bbPlcHdr"/>
        </w:types>
        <w:behaviors>
          <w:behavior w:val="content"/>
        </w:behaviors>
        <w:guid w:val="{E4DA2D55-9018-4B51-BEAC-3F7CD344C263}"/>
      </w:docPartPr>
      <w:docPartBody>
        <w:p w:rsidR="000377F1" w:rsidRDefault="003A6EFF" w:rsidP="003A6EFF">
          <w:pPr>
            <w:pStyle w:val="CCFEDFDD3FCD46178638D9BB991750B7"/>
          </w:pPr>
          <w:r>
            <w:rPr>
              <w:rStyle w:val="Platzhaltertext"/>
            </w:rPr>
            <w:t>……</w:t>
          </w:r>
        </w:p>
      </w:docPartBody>
    </w:docPart>
    <w:docPart>
      <w:docPartPr>
        <w:name w:val="3E9209C6DA52499893C009C457BCA956"/>
        <w:category>
          <w:name w:val="Allgemein"/>
          <w:gallery w:val="placeholder"/>
        </w:category>
        <w:types>
          <w:type w:val="bbPlcHdr"/>
        </w:types>
        <w:behaviors>
          <w:behavior w:val="content"/>
        </w:behaviors>
        <w:guid w:val="{5C6CAB7C-54BF-4B6B-9B99-2E0803A5CD31}"/>
      </w:docPartPr>
      <w:docPartBody>
        <w:p w:rsidR="000377F1" w:rsidRDefault="003A6EFF" w:rsidP="003A6EFF">
          <w:pPr>
            <w:pStyle w:val="3E9209C6DA52499893C009C457BCA956"/>
          </w:pPr>
          <w:r>
            <w:rPr>
              <w:rStyle w:val="Platzhaltertext"/>
            </w:rPr>
            <w:t>……</w:t>
          </w:r>
        </w:p>
      </w:docPartBody>
    </w:docPart>
    <w:docPart>
      <w:docPartPr>
        <w:name w:val="9914415AE928404FAB6439062FA35CCB"/>
        <w:category>
          <w:name w:val="Allgemein"/>
          <w:gallery w:val="placeholder"/>
        </w:category>
        <w:types>
          <w:type w:val="bbPlcHdr"/>
        </w:types>
        <w:behaviors>
          <w:behavior w:val="content"/>
        </w:behaviors>
        <w:guid w:val="{AC25F94F-FCA2-443C-90A2-F31CA0696596}"/>
      </w:docPartPr>
      <w:docPartBody>
        <w:p w:rsidR="000377F1" w:rsidRDefault="003A6EFF" w:rsidP="003A6EFF">
          <w:pPr>
            <w:pStyle w:val="9914415AE928404FAB6439062FA35CCB"/>
          </w:pPr>
          <w:r>
            <w:rPr>
              <w:rStyle w:val="Platzhaltertext"/>
            </w:rPr>
            <w:t>……</w:t>
          </w:r>
        </w:p>
      </w:docPartBody>
    </w:docPart>
    <w:docPart>
      <w:docPartPr>
        <w:name w:val="7C61CF954FBF413E9D538DF7A1C803B8"/>
        <w:category>
          <w:name w:val="Allgemein"/>
          <w:gallery w:val="placeholder"/>
        </w:category>
        <w:types>
          <w:type w:val="bbPlcHdr"/>
        </w:types>
        <w:behaviors>
          <w:behavior w:val="content"/>
        </w:behaviors>
        <w:guid w:val="{B0583BA2-3F7B-41E2-8B68-2F0AE8B817FB}"/>
      </w:docPartPr>
      <w:docPartBody>
        <w:p w:rsidR="000377F1" w:rsidRDefault="003A6EFF" w:rsidP="003A6EFF">
          <w:pPr>
            <w:pStyle w:val="7C61CF954FBF413E9D538DF7A1C803B8"/>
          </w:pPr>
          <w:r>
            <w:rPr>
              <w:rStyle w:val="Platzhaltertext"/>
            </w:rPr>
            <w:t>……</w:t>
          </w:r>
        </w:p>
      </w:docPartBody>
    </w:docPart>
    <w:docPart>
      <w:docPartPr>
        <w:name w:val="04CAF21EEAB943DB9AA59787E2BE87F6"/>
        <w:category>
          <w:name w:val="Allgemein"/>
          <w:gallery w:val="placeholder"/>
        </w:category>
        <w:types>
          <w:type w:val="bbPlcHdr"/>
        </w:types>
        <w:behaviors>
          <w:behavior w:val="content"/>
        </w:behaviors>
        <w:guid w:val="{4B954D4F-1F1F-4DF9-8D18-E16F6ACFCD6E}"/>
      </w:docPartPr>
      <w:docPartBody>
        <w:p w:rsidR="000377F1" w:rsidRDefault="003A6EFF" w:rsidP="003A6EFF">
          <w:pPr>
            <w:pStyle w:val="04CAF21EEAB943DB9AA59787E2BE87F6"/>
          </w:pPr>
          <w:r>
            <w:rPr>
              <w:rStyle w:val="Platzhaltertext"/>
            </w:rPr>
            <w:t>……</w:t>
          </w:r>
        </w:p>
      </w:docPartBody>
    </w:docPart>
    <w:docPart>
      <w:docPartPr>
        <w:name w:val="E20630EFF37648679FCFA3B83A200396"/>
        <w:category>
          <w:name w:val="Allgemein"/>
          <w:gallery w:val="placeholder"/>
        </w:category>
        <w:types>
          <w:type w:val="bbPlcHdr"/>
        </w:types>
        <w:behaviors>
          <w:behavior w:val="content"/>
        </w:behaviors>
        <w:guid w:val="{54C000D4-80D6-40C0-98D1-5CF4B8A3E411}"/>
      </w:docPartPr>
      <w:docPartBody>
        <w:p w:rsidR="000377F1" w:rsidRDefault="003A6EFF" w:rsidP="003A6EFF">
          <w:pPr>
            <w:pStyle w:val="E20630EFF37648679FCFA3B83A200396"/>
          </w:pPr>
          <w:r>
            <w:rPr>
              <w:rStyle w:val="Platzhaltertext"/>
            </w:rPr>
            <w:t>……</w:t>
          </w:r>
        </w:p>
      </w:docPartBody>
    </w:docPart>
    <w:docPart>
      <w:docPartPr>
        <w:name w:val="CD5D2A0F1E8C40A4AB3962F23F4D8CE6"/>
        <w:category>
          <w:name w:val="Allgemein"/>
          <w:gallery w:val="placeholder"/>
        </w:category>
        <w:types>
          <w:type w:val="bbPlcHdr"/>
        </w:types>
        <w:behaviors>
          <w:behavior w:val="content"/>
        </w:behaviors>
        <w:guid w:val="{41160A84-86BA-4E5E-8023-18CD2A305F5B}"/>
      </w:docPartPr>
      <w:docPartBody>
        <w:p w:rsidR="000377F1" w:rsidRDefault="003A6EFF" w:rsidP="003A6EFF">
          <w:pPr>
            <w:pStyle w:val="CD5D2A0F1E8C40A4AB3962F23F4D8CE6"/>
          </w:pPr>
          <w:r>
            <w:rPr>
              <w:rStyle w:val="Platzhaltertext"/>
            </w:rPr>
            <w:t>……</w:t>
          </w:r>
        </w:p>
      </w:docPartBody>
    </w:docPart>
    <w:docPart>
      <w:docPartPr>
        <w:name w:val="18206B8F04AA4A868FA09D4B633955D3"/>
        <w:category>
          <w:name w:val="Allgemein"/>
          <w:gallery w:val="placeholder"/>
        </w:category>
        <w:types>
          <w:type w:val="bbPlcHdr"/>
        </w:types>
        <w:behaviors>
          <w:behavior w:val="content"/>
        </w:behaviors>
        <w:guid w:val="{0178E0FF-931F-465A-BF63-E461CCF28EBA}"/>
      </w:docPartPr>
      <w:docPartBody>
        <w:p w:rsidR="000377F1" w:rsidRDefault="003A6EFF" w:rsidP="003A6EFF">
          <w:pPr>
            <w:pStyle w:val="18206B8F04AA4A868FA09D4B633955D3"/>
          </w:pPr>
          <w:r>
            <w:rPr>
              <w:rStyle w:val="Platzhaltertext"/>
            </w:rPr>
            <w:t>……</w:t>
          </w:r>
        </w:p>
      </w:docPartBody>
    </w:docPart>
    <w:docPart>
      <w:docPartPr>
        <w:name w:val="76198A4335404733AFD80E75200CC0F0"/>
        <w:category>
          <w:name w:val="Allgemein"/>
          <w:gallery w:val="placeholder"/>
        </w:category>
        <w:types>
          <w:type w:val="bbPlcHdr"/>
        </w:types>
        <w:behaviors>
          <w:behavior w:val="content"/>
        </w:behaviors>
        <w:guid w:val="{8CAEA558-1043-48B2-A9AE-03818B4C9F89}"/>
      </w:docPartPr>
      <w:docPartBody>
        <w:p w:rsidR="000377F1" w:rsidRDefault="003A6EFF" w:rsidP="003A6EFF">
          <w:pPr>
            <w:pStyle w:val="76198A4335404733AFD80E75200CC0F0"/>
          </w:pPr>
          <w:r>
            <w:rPr>
              <w:rStyle w:val="Platzhaltertext"/>
            </w:rPr>
            <w:t>……</w:t>
          </w:r>
        </w:p>
      </w:docPartBody>
    </w:docPart>
    <w:docPart>
      <w:docPartPr>
        <w:name w:val="5AED7F3C9A4A46D89DF835558E4F02CE"/>
        <w:category>
          <w:name w:val="Allgemein"/>
          <w:gallery w:val="placeholder"/>
        </w:category>
        <w:types>
          <w:type w:val="bbPlcHdr"/>
        </w:types>
        <w:behaviors>
          <w:behavior w:val="content"/>
        </w:behaviors>
        <w:guid w:val="{3CF3A9A4-8E0F-4889-AB6E-4454C6AADD2F}"/>
      </w:docPartPr>
      <w:docPartBody>
        <w:p w:rsidR="000377F1" w:rsidRDefault="003A6EFF" w:rsidP="003A6EFF">
          <w:pPr>
            <w:pStyle w:val="5AED7F3C9A4A46D89DF835558E4F02CE"/>
          </w:pPr>
          <w:r>
            <w:rPr>
              <w:rStyle w:val="Platzhaltertext"/>
            </w:rPr>
            <w:t>……</w:t>
          </w:r>
        </w:p>
      </w:docPartBody>
    </w:docPart>
    <w:docPart>
      <w:docPartPr>
        <w:name w:val="549635212F1345CAAF65D079DA6FF508"/>
        <w:category>
          <w:name w:val="Allgemein"/>
          <w:gallery w:val="placeholder"/>
        </w:category>
        <w:types>
          <w:type w:val="bbPlcHdr"/>
        </w:types>
        <w:behaviors>
          <w:behavior w:val="content"/>
        </w:behaviors>
        <w:guid w:val="{BBDA4D7C-504B-4CD9-A97A-96231E87C91A}"/>
      </w:docPartPr>
      <w:docPartBody>
        <w:p w:rsidR="000377F1" w:rsidRDefault="003A6EFF" w:rsidP="003A6EFF">
          <w:pPr>
            <w:pStyle w:val="549635212F1345CAAF65D079DA6FF508"/>
          </w:pPr>
          <w:r>
            <w:rPr>
              <w:rStyle w:val="Platzhaltertext"/>
            </w:rPr>
            <w:t>……</w:t>
          </w:r>
        </w:p>
      </w:docPartBody>
    </w:docPart>
    <w:docPart>
      <w:docPartPr>
        <w:name w:val="9B45897E600E41D0AC51EB25BE096D6B"/>
        <w:category>
          <w:name w:val="Allgemein"/>
          <w:gallery w:val="placeholder"/>
        </w:category>
        <w:types>
          <w:type w:val="bbPlcHdr"/>
        </w:types>
        <w:behaviors>
          <w:behavior w:val="content"/>
        </w:behaviors>
        <w:guid w:val="{68AC195D-9C31-449D-B795-58B8C7C1383E}"/>
      </w:docPartPr>
      <w:docPartBody>
        <w:p w:rsidR="000377F1" w:rsidRDefault="003A6EFF" w:rsidP="003A6EFF">
          <w:pPr>
            <w:pStyle w:val="9B45897E600E41D0AC51EB25BE096D6B"/>
          </w:pPr>
          <w:r>
            <w:rPr>
              <w:rStyle w:val="Platzhaltertext"/>
            </w:rPr>
            <w:t>……</w:t>
          </w:r>
        </w:p>
      </w:docPartBody>
    </w:docPart>
    <w:docPart>
      <w:docPartPr>
        <w:name w:val="91B45713879B48B894C94E75B4EE8901"/>
        <w:category>
          <w:name w:val="Allgemein"/>
          <w:gallery w:val="placeholder"/>
        </w:category>
        <w:types>
          <w:type w:val="bbPlcHdr"/>
        </w:types>
        <w:behaviors>
          <w:behavior w:val="content"/>
        </w:behaviors>
        <w:guid w:val="{1C2FAA01-8D4B-4E55-81B7-249EDA60506C}"/>
      </w:docPartPr>
      <w:docPartBody>
        <w:p w:rsidR="000377F1" w:rsidRDefault="003A6EFF" w:rsidP="003A6EFF">
          <w:pPr>
            <w:pStyle w:val="91B45713879B48B894C94E75B4EE8901"/>
          </w:pPr>
          <w:r>
            <w:rPr>
              <w:rStyle w:val="Platzhaltertext"/>
            </w:rPr>
            <w:t>……</w:t>
          </w:r>
        </w:p>
      </w:docPartBody>
    </w:docPart>
    <w:docPart>
      <w:docPartPr>
        <w:name w:val="2F31FC9EF0E1477D847CB2CB260661DD"/>
        <w:category>
          <w:name w:val="Allgemein"/>
          <w:gallery w:val="placeholder"/>
        </w:category>
        <w:types>
          <w:type w:val="bbPlcHdr"/>
        </w:types>
        <w:behaviors>
          <w:behavior w:val="content"/>
        </w:behaviors>
        <w:guid w:val="{A8AE5CA7-FEAA-44BA-8BA0-4B3CE67F28D2}"/>
      </w:docPartPr>
      <w:docPartBody>
        <w:p w:rsidR="000377F1" w:rsidRDefault="003A6EFF" w:rsidP="003A6EFF">
          <w:pPr>
            <w:pStyle w:val="2F31FC9EF0E1477D847CB2CB260661DD"/>
          </w:pPr>
          <w:r>
            <w:rPr>
              <w:rStyle w:val="Platzhaltertext"/>
            </w:rPr>
            <w:t>……</w:t>
          </w:r>
        </w:p>
      </w:docPartBody>
    </w:docPart>
    <w:docPart>
      <w:docPartPr>
        <w:name w:val="4080718B054144CFB50365CD1CA88301"/>
        <w:category>
          <w:name w:val="Allgemein"/>
          <w:gallery w:val="placeholder"/>
        </w:category>
        <w:types>
          <w:type w:val="bbPlcHdr"/>
        </w:types>
        <w:behaviors>
          <w:behavior w:val="content"/>
        </w:behaviors>
        <w:guid w:val="{5A9082C0-EBAF-4BD7-8B88-C31DF40CB76C}"/>
      </w:docPartPr>
      <w:docPartBody>
        <w:p w:rsidR="000377F1" w:rsidRDefault="003A6EFF" w:rsidP="003A6EFF">
          <w:pPr>
            <w:pStyle w:val="4080718B054144CFB50365CD1CA88301"/>
          </w:pPr>
          <w:r>
            <w:rPr>
              <w:rStyle w:val="Platzhaltertext"/>
            </w:rPr>
            <w:t>……</w:t>
          </w:r>
        </w:p>
      </w:docPartBody>
    </w:docPart>
    <w:docPart>
      <w:docPartPr>
        <w:name w:val="F7D574046D2D48829DFC54D2201F269D"/>
        <w:category>
          <w:name w:val="Allgemein"/>
          <w:gallery w:val="placeholder"/>
        </w:category>
        <w:types>
          <w:type w:val="bbPlcHdr"/>
        </w:types>
        <w:behaviors>
          <w:behavior w:val="content"/>
        </w:behaviors>
        <w:guid w:val="{56E7D0D3-42F5-4D11-880A-6ECDCC3BFDA0}"/>
      </w:docPartPr>
      <w:docPartBody>
        <w:p w:rsidR="000377F1" w:rsidRDefault="003A6EFF" w:rsidP="003A6EFF">
          <w:pPr>
            <w:pStyle w:val="F7D574046D2D48829DFC54D2201F269D"/>
          </w:pPr>
          <w:r>
            <w:rPr>
              <w:rStyle w:val="Platzhaltertext"/>
            </w:rPr>
            <w:t>……</w:t>
          </w:r>
        </w:p>
      </w:docPartBody>
    </w:docPart>
    <w:docPart>
      <w:docPartPr>
        <w:name w:val="CC6451609A244D67881141982E9CB4FE"/>
        <w:category>
          <w:name w:val="Allgemein"/>
          <w:gallery w:val="placeholder"/>
        </w:category>
        <w:types>
          <w:type w:val="bbPlcHdr"/>
        </w:types>
        <w:behaviors>
          <w:behavior w:val="content"/>
        </w:behaviors>
        <w:guid w:val="{ADB97D37-CFCD-4E8D-9D60-DABBC52B044C}"/>
      </w:docPartPr>
      <w:docPartBody>
        <w:p w:rsidR="000377F1" w:rsidRDefault="003A6EFF" w:rsidP="003A6EFF">
          <w:pPr>
            <w:pStyle w:val="CC6451609A244D67881141982E9CB4FE"/>
          </w:pPr>
          <w:r>
            <w:rPr>
              <w:rStyle w:val="Platzhaltertext"/>
            </w:rPr>
            <w:t>……</w:t>
          </w:r>
        </w:p>
      </w:docPartBody>
    </w:docPart>
    <w:docPart>
      <w:docPartPr>
        <w:name w:val="D154EC245E9445EEBF5AD84C88EF078C"/>
        <w:category>
          <w:name w:val="Allgemein"/>
          <w:gallery w:val="placeholder"/>
        </w:category>
        <w:types>
          <w:type w:val="bbPlcHdr"/>
        </w:types>
        <w:behaviors>
          <w:behavior w:val="content"/>
        </w:behaviors>
        <w:guid w:val="{1FF20A94-1908-4D40-91B5-8500AA1A4256}"/>
      </w:docPartPr>
      <w:docPartBody>
        <w:p w:rsidR="000377F1" w:rsidRDefault="003A6EFF" w:rsidP="003A6EFF">
          <w:pPr>
            <w:pStyle w:val="D154EC245E9445EEBF5AD84C88EF078C"/>
          </w:pPr>
          <w:r>
            <w:rPr>
              <w:rStyle w:val="Platzhaltertext"/>
            </w:rPr>
            <w:t>……</w:t>
          </w:r>
        </w:p>
      </w:docPartBody>
    </w:docPart>
    <w:docPart>
      <w:docPartPr>
        <w:name w:val="F8ECC0BAA0D94C408BF0EB1422984D73"/>
        <w:category>
          <w:name w:val="Allgemein"/>
          <w:gallery w:val="placeholder"/>
        </w:category>
        <w:types>
          <w:type w:val="bbPlcHdr"/>
        </w:types>
        <w:behaviors>
          <w:behavior w:val="content"/>
        </w:behaviors>
        <w:guid w:val="{AECAAE95-D16E-45BD-AF5A-3D944957C900}"/>
      </w:docPartPr>
      <w:docPartBody>
        <w:p w:rsidR="000377F1" w:rsidRDefault="003A6EFF" w:rsidP="003A6EFF">
          <w:pPr>
            <w:pStyle w:val="F8ECC0BAA0D94C408BF0EB1422984D73"/>
          </w:pPr>
          <w:r>
            <w:rPr>
              <w:rStyle w:val="Platzhaltertext"/>
            </w:rPr>
            <w:t>……</w:t>
          </w:r>
        </w:p>
      </w:docPartBody>
    </w:docPart>
    <w:docPart>
      <w:docPartPr>
        <w:name w:val="423E16305B6745A39C30E8B88A237893"/>
        <w:category>
          <w:name w:val="Allgemein"/>
          <w:gallery w:val="placeholder"/>
        </w:category>
        <w:types>
          <w:type w:val="bbPlcHdr"/>
        </w:types>
        <w:behaviors>
          <w:behavior w:val="content"/>
        </w:behaviors>
        <w:guid w:val="{9A2D457E-E1A3-4612-A809-63CFC63E7EEA}"/>
      </w:docPartPr>
      <w:docPartBody>
        <w:p w:rsidR="000377F1" w:rsidRDefault="003A6EFF" w:rsidP="003A6EFF">
          <w:pPr>
            <w:pStyle w:val="423E16305B6745A39C30E8B88A237893"/>
          </w:pPr>
          <w:r>
            <w:rPr>
              <w:rStyle w:val="Platzhaltertext"/>
            </w:rPr>
            <w:t>……</w:t>
          </w:r>
        </w:p>
      </w:docPartBody>
    </w:docPart>
    <w:docPart>
      <w:docPartPr>
        <w:name w:val="0AF1F36291594255A11C4D68C54B89F2"/>
        <w:category>
          <w:name w:val="Allgemein"/>
          <w:gallery w:val="placeholder"/>
        </w:category>
        <w:types>
          <w:type w:val="bbPlcHdr"/>
        </w:types>
        <w:behaviors>
          <w:behavior w:val="content"/>
        </w:behaviors>
        <w:guid w:val="{2FD24159-E00C-4685-BFC9-78ECDB25D9E1}"/>
      </w:docPartPr>
      <w:docPartBody>
        <w:p w:rsidR="000377F1" w:rsidRDefault="003A6EFF" w:rsidP="003A6EFF">
          <w:pPr>
            <w:pStyle w:val="0AF1F36291594255A11C4D68C54B89F2"/>
          </w:pPr>
          <w:r>
            <w:rPr>
              <w:rStyle w:val="Platzhaltertext"/>
            </w:rPr>
            <w:t>……</w:t>
          </w:r>
        </w:p>
      </w:docPartBody>
    </w:docPart>
    <w:docPart>
      <w:docPartPr>
        <w:name w:val="422170B3AE1543C18478E31DE797713C"/>
        <w:category>
          <w:name w:val="Allgemein"/>
          <w:gallery w:val="placeholder"/>
        </w:category>
        <w:types>
          <w:type w:val="bbPlcHdr"/>
        </w:types>
        <w:behaviors>
          <w:behavior w:val="content"/>
        </w:behaviors>
        <w:guid w:val="{8C1FCAE5-B202-4DB2-8095-E5C3514CD1BB}"/>
      </w:docPartPr>
      <w:docPartBody>
        <w:p w:rsidR="000377F1" w:rsidRDefault="003A6EFF" w:rsidP="003A6EFF">
          <w:pPr>
            <w:pStyle w:val="422170B3AE1543C18478E31DE797713C"/>
          </w:pPr>
          <w:r>
            <w:rPr>
              <w:rStyle w:val="Platzhaltertext"/>
            </w:rPr>
            <w:t>……</w:t>
          </w:r>
        </w:p>
      </w:docPartBody>
    </w:docPart>
    <w:docPart>
      <w:docPartPr>
        <w:name w:val="DEDC0C9A686042D8A2936B2AAF898F1E"/>
        <w:category>
          <w:name w:val="Allgemein"/>
          <w:gallery w:val="placeholder"/>
        </w:category>
        <w:types>
          <w:type w:val="bbPlcHdr"/>
        </w:types>
        <w:behaviors>
          <w:behavior w:val="content"/>
        </w:behaviors>
        <w:guid w:val="{4178BE76-2C97-4894-81DC-308383E3214A}"/>
      </w:docPartPr>
      <w:docPartBody>
        <w:p w:rsidR="000377F1" w:rsidRDefault="003A6EFF" w:rsidP="003A6EFF">
          <w:pPr>
            <w:pStyle w:val="DEDC0C9A686042D8A2936B2AAF898F1E"/>
          </w:pPr>
          <w:r>
            <w:rPr>
              <w:rStyle w:val="Platzhaltertext"/>
              <w:szCs w:val="18"/>
            </w:rPr>
            <w:t>……</w:t>
          </w:r>
        </w:p>
      </w:docPartBody>
    </w:docPart>
    <w:docPart>
      <w:docPartPr>
        <w:name w:val="0739FE904B3C4D449E6EE2765C6024A0"/>
        <w:category>
          <w:name w:val="Allgemein"/>
          <w:gallery w:val="placeholder"/>
        </w:category>
        <w:types>
          <w:type w:val="bbPlcHdr"/>
        </w:types>
        <w:behaviors>
          <w:behavior w:val="content"/>
        </w:behaviors>
        <w:guid w:val="{C10FFC9C-2050-4C85-A196-AC122D8EECB8}"/>
      </w:docPartPr>
      <w:docPartBody>
        <w:p w:rsidR="000377F1" w:rsidRDefault="003A6EFF" w:rsidP="003A6EFF">
          <w:pPr>
            <w:pStyle w:val="0739FE904B3C4D449E6EE2765C6024A0"/>
          </w:pPr>
          <w:r>
            <w:rPr>
              <w:rStyle w:val="Platzhaltertext"/>
            </w:rPr>
            <w:t>……</w:t>
          </w:r>
        </w:p>
      </w:docPartBody>
    </w:docPart>
    <w:docPart>
      <w:docPartPr>
        <w:name w:val="31982E98AEB64D2E93B3B5B9C0877A9B"/>
        <w:category>
          <w:name w:val="Allgemein"/>
          <w:gallery w:val="placeholder"/>
        </w:category>
        <w:types>
          <w:type w:val="bbPlcHdr"/>
        </w:types>
        <w:behaviors>
          <w:behavior w:val="content"/>
        </w:behaviors>
        <w:guid w:val="{E7A5617A-6F7B-48AF-978C-0E0D47C43688}"/>
      </w:docPartPr>
      <w:docPartBody>
        <w:p w:rsidR="000377F1" w:rsidRDefault="003A6EFF" w:rsidP="003A6EFF">
          <w:pPr>
            <w:pStyle w:val="31982E98AEB64D2E93B3B5B9C0877A9B"/>
          </w:pPr>
          <w:r>
            <w:rPr>
              <w:rStyle w:val="Platzhaltertext"/>
            </w:rPr>
            <w:t>……</w:t>
          </w:r>
        </w:p>
      </w:docPartBody>
    </w:docPart>
    <w:docPart>
      <w:docPartPr>
        <w:name w:val="9BC057062A9644578F65F9BE97AD691F"/>
        <w:category>
          <w:name w:val="Allgemein"/>
          <w:gallery w:val="placeholder"/>
        </w:category>
        <w:types>
          <w:type w:val="bbPlcHdr"/>
        </w:types>
        <w:behaviors>
          <w:behavior w:val="content"/>
        </w:behaviors>
        <w:guid w:val="{10538FE6-A239-4EC8-B785-829308F53CEB}"/>
      </w:docPartPr>
      <w:docPartBody>
        <w:p w:rsidR="000377F1" w:rsidRDefault="003A6EFF" w:rsidP="003A6EFF">
          <w:pPr>
            <w:pStyle w:val="9BC057062A9644578F65F9BE97AD691F"/>
          </w:pPr>
          <w:r>
            <w:rPr>
              <w:rStyle w:val="Platzhaltertext"/>
              <w:szCs w:val="18"/>
            </w:rPr>
            <w:t>……</w:t>
          </w:r>
        </w:p>
      </w:docPartBody>
    </w:docPart>
    <w:docPart>
      <w:docPartPr>
        <w:name w:val="65F46256F9D2411F87D69D3BDAADB52A"/>
        <w:category>
          <w:name w:val="Allgemein"/>
          <w:gallery w:val="placeholder"/>
        </w:category>
        <w:types>
          <w:type w:val="bbPlcHdr"/>
        </w:types>
        <w:behaviors>
          <w:behavior w:val="content"/>
        </w:behaviors>
        <w:guid w:val="{726D96D4-5EDF-4C28-A7B6-639B1E2824BA}"/>
      </w:docPartPr>
      <w:docPartBody>
        <w:p w:rsidR="000377F1" w:rsidRDefault="003A6EFF" w:rsidP="003A6EFF">
          <w:pPr>
            <w:pStyle w:val="65F46256F9D2411F87D69D3BDAADB52A"/>
          </w:pPr>
          <w:r>
            <w:rPr>
              <w:rStyle w:val="Platzhaltertext"/>
              <w:szCs w:val="18"/>
            </w:rPr>
            <w:t>……</w:t>
          </w:r>
        </w:p>
      </w:docPartBody>
    </w:docPart>
    <w:docPart>
      <w:docPartPr>
        <w:name w:val="A6E544E52BCA4F0297F5E02A2F4C6C49"/>
        <w:category>
          <w:name w:val="Allgemein"/>
          <w:gallery w:val="placeholder"/>
        </w:category>
        <w:types>
          <w:type w:val="bbPlcHdr"/>
        </w:types>
        <w:behaviors>
          <w:behavior w:val="content"/>
        </w:behaviors>
        <w:guid w:val="{DDC4ECCC-DA70-4525-9A81-8C525D0B1C2B}"/>
      </w:docPartPr>
      <w:docPartBody>
        <w:p w:rsidR="000377F1" w:rsidRDefault="003A6EFF" w:rsidP="003A6EFF">
          <w:pPr>
            <w:pStyle w:val="A6E544E52BCA4F0297F5E02A2F4C6C49"/>
          </w:pPr>
          <w:r>
            <w:rPr>
              <w:rStyle w:val="Platzhaltertext"/>
            </w:rPr>
            <w:t>……</w:t>
          </w:r>
        </w:p>
      </w:docPartBody>
    </w:docPart>
    <w:docPart>
      <w:docPartPr>
        <w:name w:val="9BD1FFE870C54DE0A178A7D240393D00"/>
        <w:category>
          <w:name w:val="Allgemein"/>
          <w:gallery w:val="placeholder"/>
        </w:category>
        <w:types>
          <w:type w:val="bbPlcHdr"/>
        </w:types>
        <w:behaviors>
          <w:behavior w:val="content"/>
        </w:behaviors>
        <w:guid w:val="{C8407AAC-CDF3-403B-9485-EC1536CB9013}"/>
      </w:docPartPr>
      <w:docPartBody>
        <w:p w:rsidR="000377F1" w:rsidRDefault="003A6EFF" w:rsidP="003A6EFF">
          <w:pPr>
            <w:pStyle w:val="9BD1FFE870C54DE0A178A7D240393D00"/>
          </w:pPr>
          <w:r>
            <w:rPr>
              <w:rStyle w:val="Platzhaltertext"/>
            </w:rPr>
            <w:t>……</w:t>
          </w:r>
        </w:p>
      </w:docPartBody>
    </w:docPart>
    <w:docPart>
      <w:docPartPr>
        <w:name w:val="395775148F954B69B261B618C5841AC0"/>
        <w:category>
          <w:name w:val="Allgemein"/>
          <w:gallery w:val="placeholder"/>
        </w:category>
        <w:types>
          <w:type w:val="bbPlcHdr"/>
        </w:types>
        <w:behaviors>
          <w:behavior w:val="content"/>
        </w:behaviors>
        <w:guid w:val="{E14EEB30-5AE5-4C60-8F55-1A2B1A0E6946}"/>
      </w:docPartPr>
      <w:docPartBody>
        <w:p w:rsidR="000377F1" w:rsidRDefault="003A6EFF" w:rsidP="003A6EFF">
          <w:pPr>
            <w:pStyle w:val="395775148F954B69B261B618C5841AC0"/>
          </w:pPr>
          <w:r>
            <w:rPr>
              <w:rStyle w:val="Platzhaltertext"/>
            </w:rPr>
            <w:t>……</w:t>
          </w:r>
        </w:p>
      </w:docPartBody>
    </w:docPart>
    <w:docPart>
      <w:docPartPr>
        <w:name w:val="6F825D2D9BF04AA08590CF0540DC2CCF"/>
        <w:category>
          <w:name w:val="Allgemein"/>
          <w:gallery w:val="placeholder"/>
        </w:category>
        <w:types>
          <w:type w:val="bbPlcHdr"/>
        </w:types>
        <w:behaviors>
          <w:behavior w:val="content"/>
        </w:behaviors>
        <w:guid w:val="{31A74CDE-DF26-4DF8-9083-61CCC43EC153}"/>
      </w:docPartPr>
      <w:docPartBody>
        <w:p w:rsidR="000377F1" w:rsidRDefault="003A6EFF" w:rsidP="003A6EFF">
          <w:pPr>
            <w:pStyle w:val="6F825D2D9BF04AA08590CF0540DC2CCF"/>
          </w:pPr>
          <w:r>
            <w:rPr>
              <w:rStyle w:val="Platzhaltertext"/>
              <w:szCs w:val="18"/>
            </w:rPr>
            <w:t>……</w:t>
          </w:r>
        </w:p>
      </w:docPartBody>
    </w:docPart>
    <w:docPart>
      <w:docPartPr>
        <w:name w:val="A4C7CD7F03254506AC6B88B46F410849"/>
        <w:category>
          <w:name w:val="Allgemein"/>
          <w:gallery w:val="placeholder"/>
        </w:category>
        <w:types>
          <w:type w:val="bbPlcHdr"/>
        </w:types>
        <w:behaviors>
          <w:behavior w:val="content"/>
        </w:behaviors>
        <w:guid w:val="{967E2072-2A3D-4A09-9C0A-A2A0124EA3EE}"/>
      </w:docPartPr>
      <w:docPartBody>
        <w:p w:rsidR="000377F1" w:rsidRDefault="003A6EFF" w:rsidP="003A6EFF">
          <w:pPr>
            <w:pStyle w:val="A4C7CD7F03254506AC6B88B46F410849"/>
          </w:pPr>
          <w:r>
            <w:rPr>
              <w:rStyle w:val="Platzhaltertext"/>
              <w:szCs w:val="18"/>
            </w:rPr>
            <w:t>……</w:t>
          </w:r>
        </w:p>
      </w:docPartBody>
    </w:docPart>
    <w:docPart>
      <w:docPartPr>
        <w:name w:val="1E56C8670716466996505D916CE1F43A"/>
        <w:category>
          <w:name w:val="Allgemein"/>
          <w:gallery w:val="placeholder"/>
        </w:category>
        <w:types>
          <w:type w:val="bbPlcHdr"/>
        </w:types>
        <w:behaviors>
          <w:behavior w:val="content"/>
        </w:behaviors>
        <w:guid w:val="{2633D770-860B-4C50-AA9D-E08F67253752}"/>
      </w:docPartPr>
      <w:docPartBody>
        <w:p w:rsidR="000377F1" w:rsidRDefault="003A6EFF" w:rsidP="003A6EFF">
          <w:pPr>
            <w:pStyle w:val="1E56C8670716466996505D916CE1F43A"/>
          </w:pPr>
          <w:r>
            <w:rPr>
              <w:rStyle w:val="Platzhaltertext"/>
              <w:szCs w:val="18"/>
            </w:rPr>
            <w:t>……</w:t>
          </w:r>
        </w:p>
      </w:docPartBody>
    </w:docPart>
    <w:docPart>
      <w:docPartPr>
        <w:name w:val="6BD77037B13B4B7AB8816BFAB8BF25F6"/>
        <w:category>
          <w:name w:val="Allgemein"/>
          <w:gallery w:val="placeholder"/>
        </w:category>
        <w:types>
          <w:type w:val="bbPlcHdr"/>
        </w:types>
        <w:behaviors>
          <w:behavior w:val="content"/>
        </w:behaviors>
        <w:guid w:val="{398E039F-0E22-4CAC-B28D-BF4A3623506D}"/>
      </w:docPartPr>
      <w:docPartBody>
        <w:p w:rsidR="000377F1" w:rsidRDefault="003A6EFF" w:rsidP="003A6EFF">
          <w:pPr>
            <w:pStyle w:val="6BD77037B13B4B7AB8816BFAB8BF25F6"/>
          </w:pPr>
          <w:r>
            <w:rPr>
              <w:rStyle w:val="Platzhaltertext"/>
              <w:szCs w:val="18"/>
            </w:rPr>
            <w:t>……</w:t>
          </w:r>
        </w:p>
      </w:docPartBody>
    </w:docPart>
    <w:docPart>
      <w:docPartPr>
        <w:name w:val="40591C0DABA648B3A9C5490A8D4CA266"/>
        <w:category>
          <w:name w:val="Allgemein"/>
          <w:gallery w:val="placeholder"/>
        </w:category>
        <w:types>
          <w:type w:val="bbPlcHdr"/>
        </w:types>
        <w:behaviors>
          <w:behavior w:val="content"/>
        </w:behaviors>
        <w:guid w:val="{B1F2E260-2B15-4564-A791-D9D46228A7EC}"/>
      </w:docPartPr>
      <w:docPartBody>
        <w:p w:rsidR="000377F1" w:rsidRDefault="003A6EFF" w:rsidP="003A6EFF">
          <w:pPr>
            <w:pStyle w:val="40591C0DABA648B3A9C5490A8D4CA266"/>
          </w:pPr>
          <w:r>
            <w:rPr>
              <w:rStyle w:val="Platzhaltertext"/>
              <w:szCs w:val="18"/>
            </w:rPr>
            <w:t>……</w:t>
          </w:r>
        </w:p>
      </w:docPartBody>
    </w:docPart>
    <w:docPart>
      <w:docPartPr>
        <w:name w:val="19BC839DD26D45628F538E9A2F180A90"/>
        <w:category>
          <w:name w:val="Allgemein"/>
          <w:gallery w:val="placeholder"/>
        </w:category>
        <w:types>
          <w:type w:val="bbPlcHdr"/>
        </w:types>
        <w:behaviors>
          <w:behavior w:val="content"/>
        </w:behaviors>
        <w:guid w:val="{DECBB7C4-E012-4B64-A6BB-82C7FF0A1DDA}"/>
      </w:docPartPr>
      <w:docPartBody>
        <w:p w:rsidR="000377F1" w:rsidRDefault="003A6EFF" w:rsidP="003A6EFF">
          <w:pPr>
            <w:pStyle w:val="19BC839DD26D45628F538E9A2F180A90"/>
          </w:pPr>
          <w:r>
            <w:rPr>
              <w:rStyle w:val="Platzhaltertext"/>
              <w:szCs w:val="18"/>
            </w:rPr>
            <w:t>……</w:t>
          </w:r>
        </w:p>
      </w:docPartBody>
    </w:docPart>
    <w:docPart>
      <w:docPartPr>
        <w:name w:val="EB8EB71AAE934AB298F699EBC7097C91"/>
        <w:category>
          <w:name w:val="Allgemein"/>
          <w:gallery w:val="placeholder"/>
        </w:category>
        <w:types>
          <w:type w:val="bbPlcHdr"/>
        </w:types>
        <w:behaviors>
          <w:behavior w:val="content"/>
        </w:behaviors>
        <w:guid w:val="{571EF460-ADC5-4EDC-B4E6-85ACCB16B18A}"/>
      </w:docPartPr>
      <w:docPartBody>
        <w:p w:rsidR="000377F1" w:rsidRDefault="003A6EFF" w:rsidP="003A6EFF">
          <w:pPr>
            <w:pStyle w:val="EB8EB71AAE934AB298F699EBC7097C91"/>
          </w:pPr>
          <w:r>
            <w:rPr>
              <w:rStyle w:val="Platzhaltertext"/>
              <w:szCs w:val="18"/>
            </w:rPr>
            <w:t>……</w:t>
          </w:r>
        </w:p>
      </w:docPartBody>
    </w:docPart>
    <w:docPart>
      <w:docPartPr>
        <w:name w:val="11FD1C07BD4D47E183B8E2235A53D730"/>
        <w:category>
          <w:name w:val="Allgemein"/>
          <w:gallery w:val="placeholder"/>
        </w:category>
        <w:types>
          <w:type w:val="bbPlcHdr"/>
        </w:types>
        <w:behaviors>
          <w:behavior w:val="content"/>
        </w:behaviors>
        <w:guid w:val="{DFBA69D8-9FE9-4491-8DEC-48DB64DE6156}"/>
      </w:docPartPr>
      <w:docPartBody>
        <w:p w:rsidR="000377F1" w:rsidRDefault="003A6EFF" w:rsidP="003A6EFF">
          <w:pPr>
            <w:pStyle w:val="11FD1C07BD4D47E183B8E2235A53D730"/>
          </w:pPr>
          <w:r>
            <w:rPr>
              <w:rStyle w:val="Platzhaltertext"/>
              <w:szCs w:val="18"/>
            </w:rPr>
            <w:t>……</w:t>
          </w:r>
        </w:p>
      </w:docPartBody>
    </w:docPart>
    <w:docPart>
      <w:docPartPr>
        <w:name w:val="F87777BB9D1C414CA16BACD1F1AD1A66"/>
        <w:category>
          <w:name w:val="Allgemein"/>
          <w:gallery w:val="placeholder"/>
        </w:category>
        <w:types>
          <w:type w:val="bbPlcHdr"/>
        </w:types>
        <w:behaviors>
          <w:behavior w:val="content"/>
        </w:behaviors>
        <w:guid w:val="{4174C495-C8BD-43BF-AE64-7AFADAD4CAF4}"/>
      </w:docPartPr>
      <w:docPartBody>
        <w:p w:rsidR="000377F1" w:rsidRDefault="003A6EFF" w:rsidP="003A6EFF">
          <w:pPr>
            <w:pStyle w:val="F87777BB9D1C414CA16BACD1F1AD1A66"/>
          </w:pPr>
          <w:r>
            <w:rPr>
              <w:rStyle w:val="Platzhaltertext"/>
              <w:szCs w:val="18"/>
            </w:rPr>
            <w:t>……</w:t>
          </w:r>
        </w:p>
      </w:docPartBody>
    </w:docPart>
    <w:docPart>
      <w:docPartPr>
        <w:name w:val="232956DBA485470B839160DCDEDE462E"/>
        <w:category>
          <w:name w:val="Allgemein"/>
          <w:gallery w:val="placeholder"/>
        </w:category>
        <w:types>
          <w:type w:val="bbPlcHdr"/>
        </w:types>
        <w:behaviors>
          <w:behavior w:val="content"/>
        </w:behaviors>
        <w:guid w:val="{EA4F3D22-ACF1-418E-AD01-C42B994568DD}"/>
      </w:docPartPr>
      <w:docPartBody>
        <w:p w:rsidR="000377F1" w:rsidRDefault="003A6EFF" w:rsidP="003A6EFF">
          <w:pPr>
            <w:pStyle w:val="232956DBA485470B839160DCDEDE462E"/>
          </w:pPr>
          <w:r>
            <w:rPr>
              <w:rStyle w:val="Platzhaltertext"/>
              <w:szCs w:val="18"/>
            </w:rPr>
            <w:t>……</w:t>
          </w:r>
        </w:p>
      </w:docPartBody>
    </w:docPart>
    <w:docPart>
      <w:docPartPr>
        <w:name w:val="771E3C1EDFBB4882BCFE30183E8466B2"/>
        <w:category>
          <w:name w:val="Allgemein"/>
          <w:gallery w:val="placeholder"/>
        </w:category>
        <w:types>
          <w:type w:val="bbPlcHdr"/>
        </w:types>
        <w:behaviors>
          <w:behavior w:val="content"/>
        </w:behaviors>
        <w:guid w:val="{9AC2C428-DD38-48D8-9F37-E075ABB198E5}"/>
      </w:docPartPr>
      <w:docPartBody>
        <w:p w:rsidR="000377F1" w:rsidRDefault="003A6EFF" w:rsidP="003A6EFF">
          <w:pPr>
            <w:pStyle w:val="771E3C1EDFBB4882BCFE30183E8466B2"/>
          </w:pPr>
          <w:r>
            <w:rPr>
              <w:rStyle w:val="Platzhaltertext"/>
              <w:szCs w:val="18"/>
            </w:rPr>
            <w:t>……</w:t>
          </w:r>
        </w:p>
      </w:docPartBody>
    </w:docPart>
    <w:docPart>
      <w:docPartPr>
        <w:name w:val="164A0A6B3393486DA66521D77DC33AD8"/>
        <w:category>
          <w:name w:val="Allgemein"/>
          <w:gallery w:val="placeholder"/>
        </w:category>
        <w:types>
          <w:type w:val="bbPlcHdr"/>
        </w:types>
        <w:behaviors>
          <w:behavior w:val="content"/>
        </w:behaviors>
        <w:guid w:val="{89B6B53D-CEE5-44E5-96DD-8CB6E3EE2C77}"/>
      </w:docPartPr>
      <w:docPartBody>
        <w:p w:rsidR="000377F1" w:rsidRDefault="003A6EFF" w:rsidP="003A6EFF">
          <w:pPr>
            <w:pStyle w:val="164A0A6B3393486DA66521D77DC33AD8"/>
          </w:pPr>
          <w:r>
            <w:rPr>
              <w:rStyle w:val="Platzhaltertext"/>
              <w:szCs w:val="18"/>
            </w:rPr>
            <w:t>……</w:t>
          </w:r>
        </w:p>
      </w:docPartBody>
    </w:docPart>
    <w:docPart>
      <w:docPartPr>
        <w:name w:val="6E6848F80DC745D58B8B41A4AA9DE0FD"/>
        <w:category>
          <w:name w:val="Allgemein"/>
          <w:gallery w:val="placeholder"/>
        </w:category>
        <w:types>
          <w:type w:val="bbPlcHdr"/>
        </w:types>
        <w:behaviors>
          <w:behavior w:val="content"/>
        </w:behaviors>
        <w:guid w:val="{AA881EC8-6E8C-4478-86F6-3201B3FB875D}"/>
      </w:docPartPr>
      <w:docPartBody>
        <w:p w:rsidR="000377F1" w:rsidRDefault="003A6EFF" w:rsidP="003A6EFF">
          <w:pPr>
            <w:pStyle w:val="6E6848F80DC745D58B8B41A4AA9DE0FD"/>
          </w:pPr>
          <w:r>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377F1"/>
    <w:rsid w:val="000B3F42"/>
    <w:rsid w:val="001E6AFE"/>
    <w:rsid w:val="002429F4"/>
    <w:rsid w:val="00245806"/>
    <w:rsid w:val="002D5423"/>
    <w:rsid w:val="003A6EFF"/>
    <w:rsid w:val="003D7B5F"/>
    <w:rsid w:val="003E14A0"/>
    <w:rsid w:val="00461645"/>
    <w:rsid w:val="00573D1B"/>
    <w:rsid w:val="00591BEB"/>
    <w:rsid w:val="005B2744"/>
    <w:rsid w:val="005B29F2"/>
    <w:rsid w:val="00600B0F"/>
    <w:rsid w:val="00605743"/>
    <w:rsid w:val="0062351E"/>
    <w:rsid w:val="00624106"/>
    <w:rsid w:val="006F5D6C"/>
    <w:rsid w:val="00770B96"/>
    <w:rsid w:val="00A13FAD"/>
    <w:rsid w:val="00A624CB"/>
    <w:rsid w:val="00A816AF"/>
    <w:rsid w:val="00AF1DE3"/>
    <w:rsid w:val="00AF7DD2"/>
    <w:rsid w:val="00B144BF"/>
    <w:rsid w:val="00B37137"/>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6EFF"/>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52329C34A0BF4464AB2C405268AD535F">
    <w:name w:val="52329C34A0BF4464AB2C405268AD535F"/>
    <w:rsid w:val="003A6EFF"/>
  </w:style>
  <w:style w:type="paragraph" w:customStyle="1" w:styleId="C04FC7A210474D77A599C2A22464DFDC">
    <w:name w:val="C04FC7A210474D77A599C2A22464DFDC"/>
    <w:rsid w:val="003A6EFF"/>
  </w:style>
  <w:style w:type="paragraph" w:customStyle="1" w:styleId="B07EB22FE2B343F59222A0BD86B0202A">
    <w:name w:val="B07EB22FE2B343F59222A0BD86B0202A"/>
    <w:rsid w:val="003A6EFF"/>
  </w:style>
  <w:style w:type="paragraph" w:customStyle="1" w:styleId="E445AA6888014B95BD223B7D707AA1AD">
    <w:name w:val="E445AA6888014B95BD223B7D707AA1AD"/>
    <w:rsid w:val="003A6EFF"/>
  </w:style>
  <w:style w:type="paragraph" w:customStyle="1" w:styleId="48CFDECE5CBD4BD1B9243A5B34524448">
    <w:name w:val="48CFDECE5CBD4BD1B9243A5B34524448"/>
    <w:rsid w:val="003A6EFF"/>
  </w:style>
  <w:style w:type="paragraph" w:customStyle="1" w:styleId="391229CE492A415DB8E11AF6B12E4E6D">
    <w:name w:val="391229CE492A415DB8E11AF6B12E4E6D"/>
    <w:rsid w:val="003A6EFF"/>
  </w:style>
  <w:style w:type="paragraph" w:customStyle="1" w:styleId="FCBDAA601A6F4E47A384F8F35F04D89B">
    <w:name w:val="FCBDAA601A6F4E47A384F8F35F04D89B"/>
    <w:rsid w:val="003A6EFF"/>
  </w:style>
  <w:style w:type="paragraph" w:customStyle="1" w:styleId="5E9BFEAC11C5419AB04A408FB19103DF">
    <w:name w:val="5E9BFEAC11C5419AB04A408FB19103DF"/>
    <w:rsid w:val="003A6EFF"/>
  </w:style>
  <w:style w:type="paragraph" w:customStyle="1" w:styleId="8B3551B3019F4224AF797D8017C8A7B1">
    <w:name w:val="8B3551B3019F4224AF797D8017C8A7B1"/>
    <w:rsid w:val="003A6EFF"/>
  </w:style>
  <w:style w:type="paragraph" w:customStyle="1" w:styleId="37F10D7DDCA448D28F320F37F73AF062">
    <w:name w:val="37F10D7DDCA448D28F320F37F73AF062"/>
    <w:rsid w:val="003A6EFF"/>
  </w:style>
  <w:style w:type="paragraph" w:customStyle="1" w:styleId="CCFEDFDD3FCD46178638D9BB991750B7">
    <w:name w:val="CCFEDFDD3FCD46178638D9BB991750B7"/>
    <w:rsid w:val="003A6EFF"/>
  </w:style>
  <w:style w:type="paragraph" w:customStyle="1" w:styleId="3E9209C6DA52499893C009C457BCA956">
    <w:name w:val="3E9209C6DA52499893C009C457BCA956"/>
    <w:rsid w:val="003A6EFF"/>
  </w:style>
  <w:style w:type="paragraph" w:customStyle="1" w:styleId="9914415AE928404FAB6439062FA35CCB">
    <w:name w:val="9914415AE928404FAB6439062FA35CCB"/>
    <w:rsid w:val="003A6EFF"/>
  </w:style>
  <w:style w:type="paragraph" w:customStyle="1" w:styleId="7C61CF954FBF413E9D538DF7A1C803B8">
    <w:name w:val="7C61CF954FBF413E9D538DF7A1C803B8"/>
    <w:rsid w:val="003A6EFF"/>
  </w:style>
  <w:style w:type="paragraph" w:customStyle="1" w:styleId="04CAF21EEAB943DB9AA59787E2BE87F6">
    <w:name w:val="04CAF21EEAB943DB9AA59787E2BE87F6"/>
    <w:rsid w:val="003A6EFF"/>
  </w:style>
  <w:style w:type="paragraph" w:customStyle="1" w:styleId="E20630EFF37648679FCFA3B83A200396">
    <w:name w:val="E20630EFF37648679FCFA3B83A200396"/>
    <w:rsid w:val="003A6EFF"/>
  </w:style>
  <w:style w:type="paragraph" w:customStyle="1" w:styleId="CD5D2A0F1E8C40A4AB3962F23F4D8CE6">
    <w:name w:val="CD5D2A0F1E8C40A4AB3962F23F4D8CE6"/>
    <w:rsid w:val="003A6EFF"/>
  </w:style>
  <w:style w:type="paragraph" w:customStyle="1" w:styleId="18206B8F04AA4A868FA09D4B633955D3">
    <w:name w:val="18206B8F04AA4A868FA09D4B633955D3"/>
    <w:rsid w:val="003A6EFF"/>
  </w:style>
  <w:style w:type="paragraph" w:customStyle="1" w:styleId="76198A4335404733AFD80E75200CC0F0">
    <w:name w:val="76198A4335404733AFD80E75200CC0F0"/>
    <w:rsid w:val="003A6EFF"/>
  </w:style>
  <w:style w:type="paragraph" w:customStyle="1" w:styleId="5AED7F3C9A4A46D89DF835558E4F02CE">
    <w:name w:val="5AED7F3C9A4A46D89DF835558E4F02CE"/>
    <w:rsid w:val="003A6EFF"/>
  </w:style>
  <w:style w:type="paragraph" w:customStyle="1" w:styleId="549635212F1345CAAF65D079DA6FF508">
    <w:name w:val="549635212F1345CAAF65D079DA6FF508"/>
    <w:rsid w:val="003A6EFF"/>
  </w:style>
  <w:style w:type="paragraph" w:customStyle="1" w:styleId="9B45897E600E41D0AC51EB25BE096D6B">
    <w:name w:val="9B45897E600E41D0AC51EB25BE096D6B"/>
    <w:rsid w:val="003A6EFF"/>
  </w:style>
  <w:style w:type="paragraph" w:customStyle="1" w:styleId="91B45713879B48B894C94E75B4EE8901">
    <w:name w:val="91B45713879B48B894C94E75B4EE8901"/>
    <w:rsid w:val="003A6EFF"/>
  </w:style>
  <w:style w:type="paragraph" w:customStyle="1" w:styleId="2F31FC9EF0E1477D847CB2CB260661DD">
    <w:name w:val="2F31FC9EF0E1477D847CB2CB260661DD"/>
    <w:rsid w:val="003A6EFF"/>
  </w:style>
  <w:style w:type="paragraph" w:customStyle="1" w:styleId="4080718B054144CFB50365CD1CA88301">
    <w:name w:val="4080718B054144CFB50365CD1CA88301"/>
    <w:rsid w:val="003A6EFF"/>
  </w:style>
  <w:style w:type="paragraph" w:customStyle="1" w:styleId="F7D574046D2D48829DFC54D2201F269D">
    <w:name w:val="F7D574046D2D48829DFC54D2201F269D"/>
    <w:rsid w:val="003A6EFF"/>
  </w:style>
  <w:style w:type="paragraph" w:customStyle="1" w:styleId="CC6451609A244D67881141982E9CB4FE">
    <w:name w:val="CC6451609A244D67881141982E9CB4FE"/>
    <w:rsid w:val="003A6EFF"/>
  </w:style>
  <w:style w:type="paragraph" w:customStyle="1" w:styleId="D154EC245E9445EEBF5AD84C88EF078C">
    <w:name w:val="D154EC245E9445EEBF5AD84C88EF078C"/>
    <w:rsid w:val="003A6EFF"/>
  </w:style>
  <w:style w:type="paragraph" w:customStyle="1" w:styleId="F8ECC0BAA0D94C408BF0EB1422984D73">
    <w:name w:val="F8ECC0BAA0D94C408BF0EB1422984D73"/>
    <w:rsid w:val="003A6EFF"/>
  </w:style>
  <w:style w:type="paragraph" w:customStyle="1" w:styleId="423E16305B6745A39C30E8B88A237893">
    <w:name w:val="423E16305B6745A39C30E8B88A237893"/>
    <w:rsid w:val="003A6EFF"/>
  </w:style>
  <w:style w:type="paragraph" w:customStyle="1" w:styleId="0AF1F36291594255A11C4D68C54B89F2">
    <w:name w:val="0AF1F36291594255A11C4D68C54B89F2"/>
    <w:rsid w:val="003A6EFF"/>
  </w:style>
  <w:style w:type="paragraph" w:customStyle="1" w:styleId="422170B3AE1543C18478E31DE797713C">
    <w:name w:val="422170B3AE1543C18478E31DE797713C"/>
    <w:rsid w:val="003A6EFF"/>
  </w:style>
  <w:style w:type="paragraph" w:customStyle="1" w:styleId="DEDC0C9A686042D8A2936B2AAF898F1E">
    <w:name w:val="DEDC0C9A686042D8A2936B2AAF898F1E"/>
    <w:rsid w:val="003A6EFF"/>
  </w:style>
  <w:style w:type="paragraph" w:customStyle="1" w:styleId="0739FE904B3C4D449E6EE2765C6024A0">
    <w:name w:val="0739FE904B3C4D449E6EE2765C6024A0"/>
    <w:rsid w:val="003A6EFF"/>
  </w:style>
  <w:style w:type="paragraph" w:customStyle="1" w:styleId="31982E98AEB64D2E93B3B5B9C0877A9B">
    <w:name w:val="31982E98AEB64D2E93B3B5B9C0877A9B"/>
    <w:rsid w:val="003A6EFF"/>
  </w:style>
  <w:style w:type="paragraph" w:customStyle="1" w:styleId="9BC057062A9644578F65F9BE97AD691F">
    <w:name w:val="9BC057062A9644578F65F9BE97AD691F"/>
    <w:rsid w:val="003A6EFF"/>
  </w:style>
  <w:style w:type="paragraph" w:customStyle="1" w:styleId="65F46256F9D2411F87D69D3BDAADB52A">
    <w:name w:val="65F46256F9D2411F87D69D3BDAADB52A"/>
    <w:rsid w:val="003A6EFF"/>
  </w:style>
  <w:style w:type="paragraph" w:customStyle="1" w:styleId="A6E544E52BCA4F0297F5E02A2F4C6C49">
    <w:name w:val="A6E544E52BCA4F0297F5E02A2F4C6C49"/>
    <w:rsid w:val="003A6EFF"/>
  </w:style>
  <w:style w:type="paragraph" w:customStyle="1" w:styleId="9BD1FFE870C54DE0A178A7D240393D00">
    <w:name w:val="9BD1FFE870C54DE0A178A7D240393D00"/>
    <w:rsid w:val="003A6EFF"/>
  </w:style>
  <w:style w:type="paragraph" w:customStyle="1" w:styleId="395775148F954B69B261B618C5841AC0">
    <w:name w:val="395775148F954B69B261B618C5841AC0"/>
    <w:rsid w:val="003A6EFF"/>
  </w:style>
  <w:style w:type="paragraph" w:customStyle="1" w:styleId="6F825D2D9BF04AA08590CF0540DC2CCF">
    <w:name w:val="6F825D2D9BF04AA08590CF0540DC2CCF"/>
    <w:rsid w:val="003A6EFF"/>
  </w:style>
  <w:style w:type="paragraph" w:customStyle="1" w:styleId="A4C7CD7F03254506AC6B88B46F410849">
    <w:name w:val="A4C7CD7F03254506AC6B88B46F410849"/>
    <w:rsid w:val="003A6EFF"/>
  </w:style>
  <w:style w:type="paragraph" w:customStyle="1" w:styleId="1E56C8670716466996505D916CE1F43A">
    <w:name w:val="1E56C8670716466996505D916CE1F43A"/>
    <w:rsid w:val="003A6EFF"/>
  </w:style>
  <w:style w:type="paragraph" w:customStyle="1" w:styleId="6BD77037B13B4B7AB8816BFAB8BF25F6">
    <w:name w:val="6BD77037B13B4B7AB8816BFAB8BF25F6"/>
    <w:rsid w:val="003A6EFF"/>
  </w:style>
  <w:style w:type="paragraph" w:customStyle="1" w:styleId="40591C0DABA648B3A9C5490A8D4CA266">
    <w:name w:val="40591C0DABA648B3A9C5490A8D4CA266"/>
    <w:rsid w:val="003A6EFF"/>
  </w:style>
  <w:style w:type="paragraph" w:customStyle="1" w:styleId="19BC839DD26D45628F538E9A2F180A90">
    <w:name w:val="19BC839DD26D45628F538E9A2F180A90"/>
    <w:rsid w:val="003A6EFF"/>
  </w:style>
  <w:style w:type="paragraph" w:customStyle="1" w:styleId="EB8EB71AAE934AB298F699EBC7097C91">
    <w:name w:val="EB8EB71AAE934AB298F699EBC7097C91"/>
    <w:rsid w:val="003A6EFF"/>
  </w:style>
  <w:style w:type="paragraph" w:customStyle="1" w:styleId="11FD1C07BD4D47E183B8E2235A53D730">
    <w:name w:val="11FD1C07BD4D47E183B8E2235A53D730"/>
    <w:rsid w:val="003A6EFF"/>
  </w:style>
  <w:style w:type="paragraph" w:customStyle="1" w:styleId="F87777BB9D1C414CA16BACD1F1AD1A66">
    <w:name w:val="F87777BB9D1C414CA16BACD1F1AD1A66"/>
    <w:rsid w:val="003A6EFF"/>
  </w:style>
  <w:style w:type="paragraph" w:customStyle="1" w:styleId="232956DBA485470B839160DCDEDE462E">
    <w:name w:val="232956DBA485470B839160DCDEDE462E"/>
    <w:rsid w:val="003A6EFF"/>
  </w:style>
  <w:style w:type="paragraph" w:customStyle="1" w:styleId="771E3C1EDFBB4882BCFE30183E8466B2">
    <w:name w:val="771E3C1EDFBB4882BCFE30183E8466B2"/>
    <w:rsid w:val="003A6EFF"/>
  </w:style>
  <w:style w:type="paragraph" w:customStyle="1" w:styleId="164A0A6B3393486DA66521D77DC33AD8">
    <w:name w:val="164A0A6B3393486DA66521D77DC33AD8"/>
    <w:rsid w:val="003A6EFF"/>
  </w:style>
  <w:style w:type="paragraph" w:customStyle="1" w:styleId="6E6848F80DC745D58B8B41A4AA9DE0FD">
    <w:name w:val="6E6848F80DC745D58B8B41A4AA9DE0FD"/>
    <w:rsid w:val="003A6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1.3 </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ZL103_00_003</SMC_DLS_Ident_Nr>
    <SMC_DLS_Initiator xmlns="cc849c59-bc9e-4bc8-a07b-479ec9147289">joel.guggisberg@swissmedic.ch</SMC_DLS_Initiator>
    <SMC_DLS_Verification_Formal xmlns="cc849c59-bc9e-4bc8-a07b-479ec9147289">2023-06-29T13:32:20+00:00</SMC_DLS_Verification_Formal>
    <SMC_DLS_Author xmlns="cc849c59-bc9e-4bc8-a07b-479ec9147289">
      <UserInfo>
        <DisplayName>Dalla Torre Simon Swissmedic</DisplayName>
        <AccountId>270</AccountId>
        <AccountType/>
      </UserInfo>
    </SMC_DLS_Author>
    <SMC_DLS_Approval xmlns="cc849c59-bc9e-4bc8-a07b-479ec9147289">2023-07-03T12:37:59+00:00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658</Value>
      <Value>717</Value>
    </TaxCatchAll>
    <SMC_VMS_Dokumentantrag_Datum xmlns="d7a92f3c-c538-4008-b985-066beffc4d06">2021-01-20T10:39:31+00:00</SMC_VMS_Dokumentantrag_Datum>
    <SMC_VMS_DocId xmlns="d7a92f3c-c538-4008-b985-066beffc4d06">9998537060</SMC_VMS_DocId>
    <SMC_VMS_Info_Empfaenger xmlns="d7a92f3c-c538-4008-b985-066beffc4d06">
      <UserInfo>
        <DisplayName/>
        <AccountId xsi:nil="true"/>
        <AccountType/>
      </UserInfo>
    </SMC_VMS_Info_Empfaenger>
    <SMC_VMS_Internet_Date xmlns="d7a92f3c-c538-4008-b985-066beffc4d06">2021-02-28T23:00:00+00:00</SMC_VMS_Internet_Dat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xsi:nil="true"/>
    <SMC_VMS_Verifier_Content_Short xmlns="d7a92f3c-c538-4008-b985-066beffc4d06" xsi:nil="true"/>
    <SMC_VMS_Approver_Short xmlns="d7a92f3c-c538-4008-b985-066beffc4d06">dei</SMC_VMS_Approver_Short>
    <SMC_VMS_Uebersetung_von_Dok xmlns="d7a92f3c-c538-4008-b985-066beffc4d06">9998536567</SMC_VMS_Uebersetung_von_Dok>
    <SMC_VMS_Internet_Urls xmlns="d7a92f3c-c538-4008-b985-066beffc4d06">https://www.swissmedic.ch/swissmedic/fr/home/services/documents/komplementaerarzneimittel_hmv4.html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2023-06-29T13:32:16+00:00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D9E63BE5-E787-4342-940A-07ED6FF8A9D5}">
  <ds:schemaRefs>
    <ds:schemaRef ds:uri="cc849c59-bc9e-4bc8-a07b-479ec9147289"/>
    <ds:schemaRef ds:uri="http://purl.org/dc/dcmitype/"/>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elements/1.1/"/>
    <ds:schemaRef ds:uri="7f53df7b-c423-4edd-a7c2-6cb13d7c17d2"/>
    <ds:schemaRef ds:uri="http://schemas.microsoft.com/office/2006/metadata/properties"/>
    <ds:schemaRef ds:uri="http://schemas.microsoft.com/office/infopath/2007/PartnerControls"/>
    <ds:schemaRef ds:uri="d7a92f3c-c538-4008-b985-066beffc4d06"/>
    <ds:schemaRef ds:uri="http://purl.org/dc/terms/"/>
  </ds:schemaRefs>
</ds:datastoreItem>
</file>

<file path=customXml/itemProps3.xml><?xml version="1.0" encoding="utf-8"?>
<ds:datastoreItem xmlns:ds="http://schemas.openxmlformats.org/officeDocument/2006/customXml" ds:itemID="{08D7BFB3-522F-4A34-A58A-1CBBDF822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3494</Words>
  <Characters>22016</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Nouvelle autorisation / modificationpar déclaration OAMédcophy</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 autorisation / modificationpar déclaration OAMédcophy</dc:title>
  <dc:subject/>
  <dc:creator>Swissmedic</dc:creator>
  <cp:keywords/>
  <dc:description/>
  <cp:lastModifiedBy>Müller-Mook Renate Swissmedic</cp:lastModifiedBy>
  <cp:revision>11</cp:revision>
  <dcterms:created xsi:type="dcterms:W3CDTF">2023-06-02T16:05:00Z</dcterms:created>
  <dcterms:modified xsi:type="dcterms:W3CDTF">2023-07-03T15:15:00Z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717;#141103 Meldeverfahren Komplementärarzneimittel (ZL103)|46c667b6-3e8c-4445-8716-524ee62e0d0d</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