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96E3D" w14:textId="515A592B" w:rsidR="00253030" w:rsidRPr="00412F91" w:rsidRDefault="00253030" w:rsidP="001018ED">
      <w:pPr>
        <w:pStyle w:val="Blau"/>
        <w:rPr>
          <w:i w:val="0"/>
          <w:color w:val="auto"/>
          <w:sz w:val="22"/>
          <w:szCs w:val="22"/>
          <w:lang w:val="fr-CH"/>
        </w:rPr>
      </w:pPr>
      <w:bookmarkStart w:id="0" w:name="_Hlk30599118"/>
      <w:r w:rsidRPr="00412F91">
        <w:rPr>
          <w:i w:val="0"/>
          <w:color w:val="auto"/>
          <w:sz w:val="22"/>
          <w:szCs w:val="22"/>
          <w:lang w:val="fr-CH"/>
        </w:rPr>
        <w:t xml:space="preserve">Le présent modèle répertorie tous les éléments d’information qui doivent être mentionnés dans la notice d’emballage des médicaments à usage vétérinaire autorisés en Suisse, en vertu de l’art. 14 </w:t>
      </w:r>
      <w:proofErr w:type="spellStart"/>
      <w:r w:rsidRPr="00412F91">
        <w:rPr>
          <w:i w:val="0"/>
          <w:color w:val="auto"/>
          <w:sz w:val="22"/>
          <w:szCs w:val="22"/>
          <w:lang w:val="fr-CH"/>
        </w:rPr>
        <w:t>OEMéd</w:t>
      </w:r>
      <w:proofErr w:type="spellEnd"/>
      <w:r w:rsidRPr="00412F91">
        <w:rPr>
          <w:i w:val="0"/>
          <w:color w:val="auto"/>
          <w:sz w:val="22"/>
          <w:szCs w:val="22"/>
          <w:lang w:val="fr-CH"/>
        </w:rPr>
        <w:t xml:space="preserve"> en relation avec l’annexe 6, ch. 2 et 5. </w:t>
      </w:r>
      <w:r w:rsidR="00F44568" w:rsidRPr="007E6CDA">
        <w:rPr>
          <w:i w:val="0"/>
          <w:color w:val="auto"/>
          <w:sz w:val="22"/>
          <w:lang w:val="fr-CH"/>
        </w:rPr>
        <w:t xml:space="preserve">Son contenu repose largement sur le modèle de l’UE (en anglais) </w:t>
      </w:r>
      <w:proofErr w:type="spellStart"/>
      <w:r w:rsidR="00F44568" w:rsidRPr="007E6CDA">
        <w:rPr>
          <w:iCs/>
          <w:color w:val="auto"/>
          <w:sz w:val="22"/>
          <w:lang w:val="fr-CH"/>
        </w:rPr>
        <w:t>Quality</w:t>
      </w:r>
      <w:proofErr w:type="spellEnd"/>
      <w:r w:rsidR="00F44568" w:rsidRPr="007E6CDA">
        <w:rPr>
          <w:iCs/>
          <w:color w:val="auto"/>
          <w:sz w:val="22"/>
          <w:lang w:val="fr-CH"/>
        </w:rPr>
        <w:t xml:space="preserve"> </w:t>
      </w:r>
      <w:proofErr w:type="spellStart"/>
      <w:r w:rsidR="00F44568" w:rsidRPr="007E6CDA">
        <w:rPr>
          <w:iCs/>
          <w:color w:val="auto"/>
          <w:sz w:val="22"/>
          <w:lang w:val="fr-CH"/>
        </w:rPr>
        <w:t>Review</w:t>
      </w:r>
      <w:proofErr w:type="spellEnd"/>
      <w:r w:rsidR="00F44568" w:rsidRPr="007E6CDA">
        <w:rPr>
          <w:iCs/>
          <w:color w:val="auto"/>
          <w:sz w:val="22"/>
          <w:lang w:val="fr-CH"/>
        </w:rPr>
        <w:t xml:space="preserve"> of Documents </w:t>
      </w:r>
      <w:proofErr w:type="spellStart"/>
      <w:r w:rsidR="00F44568" w:rsidRPr="007E6CDA">
        <w:rPr>
          <w:iCs/>
          <w:color w:val="auto"/>
          <w:sz w:val="22"/>
          <w:lang w:val="fr-CH"/>
        </w:rPr>
        <w:t>veterinary</w:t>
      </w:r>
      <w:proofErr w:type="spellEnd"/>
      <w:r w:rsidR="00F44568" w:rsidRPr="007E6CDA">
        <w:rPr>
          <w:iCs/>
          <w:color w:val="auto"/>
          <w:sz w:val="22"/>
          <w:lang w:val="fr-CH"/>
        </w:rPr>
        <w:t xml:space="preserve"> </w:t>
      </w:r>
      <w:proofErr w:type="spellStart"/>
      <w:r w:rsidR="00F44568" w:rsidRPr="007E6CDA">
        <w:rPr>
          <w:iCs/>
          <w:color w:val="auto"/>
          <w:sz w:val="22"/>
          <w:lang w:val="fr-CH"/>
        </w:rPr>
        <w:t>product</w:t>
      </w:r>
      <w:proofErr w:type="spellEnd"/>
      <w:r w:rsidR="00F44568" w:rsidRPr="007E6CDA">
        <w:rPr>
          <w:iCs/>
          <w:color w:val="auto"/>
          <w:sz w:val="22"/>
          <w:lang w:val="fr-CH"/>
        </w:rPr>
        <w:t xml:space="preserve">-information </w:t>
      </w:r>
      <w:proofErr w:type="spellStart"/>
      <w:r w:rsidR="0019660F" w:rsidRPr="007E6CDA">
        <w:rPr>
          <w:iCs/>
          <w:color w:val="auto"/>
          <w:sz w:val="22"/>
          <w:szCs w:val="22"/>
          <w:lang w:val="fr-CH"/>
        </w:rPr>
        <w:t>annotated</w:t>
      </w:r>
      <w:proofErr w:type="spellEnd"/>
      <w:r w:rsidR="0019660F" w:rsidRPr="007E6CDA">
        <w:rPr>
          <w:iCs/>
          <w:color w:val="auto"/>
          <w:sz w:val="22"/>
          <w:szCs w:val="22"/>
          <w:lang w:val="fr-CH"/>
        </w:rPr>
        <w:t xml:space="preserve"> </w:t>
      </w:r>
      <w:proofErr w:type="spellStart"/>
      <w:r w:rsidR="0019660F" w:rsidRPr="007E6CDA">
        <w:rPr>
          <w:iCs/>
          <w:color w:val="auto"/>
          <w:sz w:val="22"/>
          <w:szCs w:val="22"/>
          <w:lang w:val="fr-CH"/>
        </w:rPr>
        <w:t>template</w:t>
      </w:r>
      <w:proofErr w:type="spellEnd"/>
      <w:r w:rsidR="0019660F" w:rsidRPr="007E6CDA">
        <w:rPr>
          <w:iCs/>
          <w:color w:val="auto"/>
          <w:sz w:val="22"/>
          <w:lang w:val="fr-CH"/>
        </w:rPr>
        <w:t xml:space="preserve"> </w:t>
      </w:r>
      <w:r w:rsidR="00F44568" w:rsidRPr="007E6CDA">
        <w:rPr>
          <w:iCs/>
          <w:color w:val="auto"/>
          <w:sz w:val="22"/>
          <w:lang w:val="fr-CH"/>
        </w:rPr>
        <w:t>version 8.2</w:t>
      </w:r>
      <w:r w:rsidRPr="00F44568">
        <w:rPr>
          <w:i w:val="0"/>
          <w:color w:val="auto"/>
          <w:sz w:val="22"/>
          <w:szCs w:val="22"/>
          <w:lang w:val="fr-CH"/>
        </w:rPr>
        <w:t>.</w:t>
      </w:r>
      <w:r w:rsidRPr="00412F91">
        <w:rPr>
          <w:i w:val="0"/>
          <w:color w:val="auto"/>
          <w:sz w:val="22"/>
          <w:szCs w:val="22"/>
          <w:lang w:val="fr-CH"/>
        </w:rPr>
        <w:t xml:space="preserve"> Les exigences en matière de notice d’emballage sont décrites dans le Guide complémentaire </w:t>
      </w:r>
      <w:r w:rsidRPr="00412F91">
        <w:rPr>
          <w:i w:val="0"/>
          <w:iCs/>
          <w:color w:val="auto"/>
          <w:sz w:val="22"/>
          <w:szCs w:val="22"/>
          <w:lang w:val="fr-CH"/>
        </w:rPr>
        <w:t>Information sur le médicament pour les médicaments à usage vétérinaire HMV4</w:t>
      </w:r>
      <w:r w:rsidR="009370BB">
        <w:rPr>
          <w:i w:val="0"/>
          <w:iCs/>
          <w:color w:val="auto"/>
          <w:sz w:val="22"/>
          <w:szCs w:val="22"/>
          <w:lang w:val="fr-CH"/>
        </w:rPr>
        <w:t>.</w:t>
      </w:r>
    </w:p>
    <w:p w14:paraId="68F706BB" w14:textId="77777777" w:rsidR="00253030" w:rsidRPr="00412F91" w:rsidRDefault="00253030" w:rsidP="001018ED">
      <w:pPr>
        <w:pStyle w:val="Blau"/>
        <w:rPr>
          <w:i w:val="0"/>
          <w:color w:val="auto"/>
          <w:sz w:val="22"/>
          <w:szCs w:val="22"/>
          <w:lang w:val="fr-CH"/>
        </w:rPr>
      </w:pPr>
    </w:p>
    <w:p w14:paraId="67CA156A" w14:textId="2DD3CFC6" w:rsidR="00253030" w:rsidRPr="00412F91" w:rsidRDefault="00253030" w:rsidP="001018ED">
      <w:pPr>
        <w:pStyle w:val="Blau"/>
        <w:rPr>
          <w:i w:val="0"/>
          <w:color w:val="auto"/>
          <w:sz w:val="22"/>
          <w:szCs w:val="22"/>
          <w:lang w:val="fr-CH"/>
        </w:rPr>
      </w:pPr>
      <w:r w:rsidRPr="00412F91">
        <w:rPr>
          <w:i w:val="0"/>
          <w:color w:val="auto"/>
          <w:sz w:val="22"/>
          <w:szCs w:val="22"/>
          <w:lang w:val="fr-CH"/>
        </w:rPr>
        <w:t>Le modèle impose des informations standard à utiliser, lorsqu’elles s’appliquent, dans la notice d’emballage. Les déviations par rapport aux informations standard sont possibles uniquement si elles sont justifiées et approuvées par Swiss</w:t>
      </w:r>
      <w:r w:rsidRPr="00A07223">
        <w:rPr>
          <w:i w:val="0"/>
          <w:color w:val="auto"/>
          <w:sz w:val="22"/>
          <w:szCs w:val="22"/>
          <w:lang w:val="fr-CH"/>
        </w:rPr>
        <w:t>medic. La notice d’emballage doit être formulée de façon compréhensible par le grand public, c’est-à-dire que les termes médicaux spécialisés employés dans l’information professionnelle doivent être traduits ou explicités.</w:t>
      </w:r>
      <w:r w:rsidR="00F44568">
        <w:rPr>
          <w:i w:val="0"/>
          <w:color w:val="auto"/>
          <w:sz w:val="22"/>
          <w:szCs w:val="22"/>
          <w:lang w:val="fr-CH"/>
        </w:rPr>
        <w:t xml:space="preserve"> </w:t>
      </w:r>
      <w:r w:rsidR="00F44568" w:rsidRPr="007E6CDA">
        <w:rPr>
          <w:i w:val="0"/>
          <w:color w:val="auto"/>
          <w:sz w:val="22"/>
          <w:lang w:val="fr-CH"/>
        </w:rPr>
        <w:t>La numérotation des titres ne doit pas impérativement être indiquée dans la version finale imprimée de la notice d’emballage.</w:t>
      </w:r>
    </w:p>
    <w:p w14:paraId="4EA46969" w14:textId="77777777" w:rsidR="00253030" w:rsidRPr="00412F91" w:rsidRDefault="00253030" w:rsidP="001018ED">
      <w:pPr>
        <w:pStyle w:val="Blau"/>
        <w:rPr>
          <w:i w:val="0"/>
          <w:color w:val="auto"/>
          <w:sz w:val="22"/>
          <w:szCs w:val="22"/>
          <w:lang w:val="fr-CH"/>
        </w:rPr>
      </w:pPr>
    </w:p>
    <w:p w14:paraId="146CBC2F" w14:textId="6AC0D7A2" w:rsidR="00253030" w:rsidRDefault="00253030" w:rsidP="001018ED">
      <w:pPr>
        <w:pStyle w:val="Blau"/>
        <w:rPr>
          <w:b/>
          <w:i w:val="0"/>
          <w:color w:val="auto"/>
          <w:sz w:val="22"/>
          <w:szCs w:val="22"/>
          <w:u w:val="single"/>
          <w:lang w:val="fr-CH"/>
        </w:rPr>
      </w:pPr>
      <w:r w:rsidRPr="00743CC8">
        <w:rPr>
          <w:b/>
          <w:i w:val="0"/>
          <w:color w:val="auto"/>
          <w:sz w:val="22"/>
          <w:szCs w:val="22"/>
          <w:u w:val="single"/>
          <w:lang w:val="fr-CH"/>
        </w:rPr>
        <w:t>Conventions</w:t>
      </w:r>
      <w:r w:rsidR="00E81E48">
        <w:rPr>
          <w:b/>
          <w:i w:val="0"/>
          <w:color w:val="auto"/>
          <w:sz w:val="22"/>
          <w:szCs w:val="22"/>
          <w:u w:val="single"/>
          <w:lang w:val="fr-CH"/>
        </w:rPr>
        <w:t> </w:t>
      </w:r>
      <w:r w:rsidRPr="00743CC8">
        <w:rPr>
          <w:b/>
          <w:i w:val="0"/>
          <w:color w:val="auto"/>
          <w:sz w:val="22"/>
          <w:szCs w:val="22"/>
          <w:u w:val="single"/>
          <w:lang w:val="fr-CH"/>
        </w:rPr>
        <w:t>:</w:t>
      </w:r>
    </w:p>
    <w:p w14:paraId="2A7C2527" w14:textId="77777777" w:rsidR="00253030" w:rsidRPr="00743CC8" w:rsidRDefault="00253030" w:rsidP="001018ED">
      <w:pPr>
        <w:pStyle w:val="Blau"/>
        <w:rPr>
          <w:lang w:val="fr-CH"/>
        </w:rPr>
      </w:pPr>
      <w:r>
        <w:rPr>
          <w:lang w:val="fr-CH"/>
        </w:rPr>
        <w:t>…</w:t>
      </w:r>
    </w:p>
    <w:p w14:paraId="77AA06FB" w14:textId="77777777" w:rsidR="00253030" w:rsidRDefault="00253030" w:rsidP="001018ED">
      <w:pPr>
        <w:pStyle w:val="Blau"/>
        <w:rPr>
          <w:lang w:val="fr-CH"/>
        </w:rPr>
      </w:pPr>
      <w:r>
        <w:rPr>
          <w:noProof/>
          <w:lang w:eastAsia="de-CH"/>
        </w:rPr>
        <w:drawing>
          <wp:inline distT="0" distB="0" distL="0" distR="0" wp14:anchorId="5C01FDED" wp14:editId="537766A1">
            <wp:extent cx="6300470" cy="2436495"/>
            <wp:effectExtent l="0" t="0" r="508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00470" cy="2436495"/>
                    </a:xfrm>
                    <a:prstGeom prst="rect">
                      <a:avLst/>
                    </a:prstGeom>
                  </pic:spPr>
                </pic:pic>
              </a:graphicData>
            </a:graphic>
          </wp:inline>
        </w:drawing>
      </w:r>
    </w:p>
    <w:p w14:paraId="50DAC5C4" w14:textId="77777777" w:rsidR="00253030" w:rsidRPr="00767B58" w:rsidRDefault="00253030" w:rsidP="001018ED">
      <w:pPr>
        <w:pStyle w:val="Blau"/>
        <w:rPr>
          <w:lang w:val="fr-CH"/>
        </w:rPr>
      </w:pPr>
    </w:p>
    <w:p w14:paraId="73E1D055" w14:textId="77777777" w:rsidR="00253030" w:rsidRPr="00743CC8" w:rsidRDefault="00253030" w:rsidP="001018ED">
      <w:pPr>
        <w:pStyle w:val="Blau"/>
        <w:rPr>
          <w:b/>
          <w:i w:val="0"/>
          <w:color w:val="auto"/>
          <w:sz w:val="22"/>
          <w:szCs w:val="22"/>
          <w:u w:val="single"/>
          <w:lang w:val="fr-CH"/>
        </w:rPr>
      </w:pPr>
      <w:r w:rsidRPr="00743CC8">
        <w:rPr>
          <w:b/>
          <w:i w:val="0"/>
          <w:color w:val="auto"/>
          <w:sz w:val="22"/>
          <w:szCs w:val="22"/>
          <w:u w:val="single"/>
          <w:lang w:val="fr-CH"/>
        </w:rPr>
        <w:t>Indications sur la modification du modèle</w:t>
      </w:r>
    </w:p>
    <w:p w14:paraId="39024ECE" w14:textId="77777777" w:rsidR="00253030" w:rsidRPr="006268F4" w:rsidRDefault="00253030" w:rsidP="001018ED">
      <w:pPr>
        <w:pStyle w:val="Blau"/>
        <w:rPr>
          <w:lang w:val="fr-CH"/>
        </w:rPr>
      </w:pPr>
      <w:r w:rsidRPr="00743CC8">
        <w:rPr>
          <w:i w:val="0"/>
          <w:color w:val="auto"/>
          <w:sz w:val="22"/>
          <w:szCs w:val="22"/>
          <w:lang w:val="fr-CH"/>
        </w:rPr>
        <w:t>Les modules de texte nécessaires plusieurs fois peuvent être copiés et insérés à l’endroit souhaité.</w:t>
      </w:r>
    </w:p>
    <w:p w14:paraId="28960D7A" w14:textId="77777777" w:rsidR="00253030" w:rsidRPr="000B3DA6" w:rsidRDefault="00253030" w:rsidP="001018ED">
      <w:pPr>
        <w:pStyle w:val="Blau"/>
        <w:rPr>
          <w:lang w:val="fr-CH"/>
        </w:rPr>
      </w:pPr>
    </w:p>
    <w:p w14:paraId="1F8FD697" w14:textId="77777777" w:rsidR="00253030" w:rsidRPr="006268F4" w:rsidRDefault="00253030" w:rsidP="001018ED">
      <w:pPr>
        <w:pStyle w:val="Blau"/>
        <w:rPr>
          <w:lang w:val="fr-CH"/>
        </w:rPr>
      </w:pPr>
      <w:r w:rsidRPr="006268F4">
        <w:rPr>
          <w:lang w:val="fr-CH"/>
        </w:rPr>
        <w:t>Suppression des parties en bleu :</w:t>
      </w:r>
    </w:p>
    <w:p w14:paraId="6C282D74" w14:textId="77777777" w:rsidR="00253030" w:rsidRPr="006268F4" w:rsidRDefault="00253030" w:rsidP="001018ED">
      <w:pPr>
        <w:pStyle w:val="Blau"/>
        <w:rPr>
          <w:lang w:val="fr-CH"/>
        </w:rPr>
      </w:pPr>
      <w:r w:rsidRPr="006268F4">
        <w:rPr>
          <w:lang w:val="fr-CH"/>
        </w:rPr>
        <w:t>Après la modification du document, toutes les mentions en bleu peuvent être supprimées de la façon suivante :</w:t>
      </w:r>
    </w:p>
    <w:p w14:paraId="5C64A9BC" w14:textId="77777777" w:rsidR="00253030" w:rsidRPr="00743CC8" w:rsidRDefault="00253030" w:rsidP="001018ED">
      <w:pPr>
        <w:pStyle w:val="Blau"/>
        <w:rPr>
          <w:lang w:val="fr-CH"/>
        </w:rPr>
      </w:pPr>
      <w:r w:rsidRPr="006268F4">
        <w:rPr>
          <w:lang w:val="fr-CH"/>
        </w:rPr>
        <w:t>Dans l’onglet « Accueil », cliquer sur « Remplacer » en haut à droite. Cliquer ensuite sur « Plus &gt;&gt; », puis sélectionner « Format », « Style », puis « Bleu ».</w:t>
      </w:r>
    </w:p>
    <w:p w14:paraId="1CD06F09" w14:textId="77777777" w:rsidR="00253030" w:rsidRPr="00743CC8" w:rsidRDefault="00253030" w:rsidP="001018ED">
      <w:pPr>
        <w:pStyle w:val="Blau"/>
        <w:rPr>
          <w:lang w:val="fr-CH"/>
        </w:rPr>
      </w:pPr>
      <w:r w:rsidRPr="006268F4">
        <w:rPr>
          <w:lang w:val="fr-CH"/>
        </w:rPr>
        <w:t>Laisser le champ « Remplacer par : » vide. La fonction « Remplacer tout » permet de supprimer tous les pass</w:t>
      </w:r>
      <w:r>
        <w:rPr>
          <w:lang w:val="fr-CH"/>
        </w:rPr>
        <w:t>ages en bleu du document.</w:t>
      </w:r>
    </w:p>
    <w:p w14:paraId="034068AA" w14:textId="77777777" w:rsidR="00253030" w:rsidRPr="00412F91" w:rsidRDefault="00253030" w:rsidP="001018ED">
      <w:pPr>
        <w:pStyle w:val="Blau"/>
        <w:rPr>
          <w:lang w:val="fr-CH"/>
        </w:rPr>
      </w:pPr>
      <w:r w:rsidRPr="00412F91">
        <w:rPr>
          <w:lang w:val="fr-CH"/>
        </w:rPr>
        <w:br w:type="page"/>
      </w:r>
    </w:p>
    <w:p w14:paraId="58FC04AB" w14:textId="77777777" w:rsidR="00253030" w:rsidRPr="00ED63D8" w:rsidRDefault="00253030" w:rsidP="001018ED">
      <w:pPr>
        <w:rPr>
          <w:lang w:val="fr-CH"/>
        </w:rPr>
      </w:pPr>
      <w:r w:rsidRPr="00B609D9">
        <w:rPr>
          <w:noProof/>
          <w:lang w:eastAsia="de-CH"/>
        </w:rPr>
        <w:lastRenderedPageBreak/>
        <mc:AlternateContent>
          <mc:Choice Requires="wps">
            <w:drawing>
              <wp:anchor distT="0" distB="0" distL="114300" distR="114300" simplePos="0" relativeHeight="251659264" behindDoc="1" locked="0" layoutInCell="1" allowOverlap="1" wp14:anchorId="26A92028" wp14:editId="41436710">
                <wp:simplePos x="0" y="0"/>
                <wp:positionH relativeFrom="column">
                  <wp:posOffset>0</wp:posOffset>
                </wp:positionH>
                <wp:positionV relativeFrom="page">
                  <wp:posOffset>1102995</wp:posOffset>
                </wp:positionV>
                <wp:extent cx="2195830" cy="906780"/>
                <wp:effectExtent l="0" t="0" r="13970" b="2667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906780"/>
                        </a:xfrm>
                        <a:prstGeom prst="rect">
                          <a:avLst/>
                        </a:prstGeom>
                        <a:solidFill>
                          <a:srgbClr val="FFFFFF"/>
                        </a:solidFill>
                        <a:ln w="12700">
                          <a:solidFill>
                            <a:srgbClr val="000000"/>
                          </a:solidFill>
                          <a:miter lim="800000"/>
                          <a:headEnd/>
                          <a:tailEnd/>
                        </a:ln>
                      </wps:spPr>
                      <wps:txbx>
                        <w:txbxContent>
                          <w:p w14:paraId="44DC59C7" w14:textId="77777777" w:rsidR="00253030" w:rsidRPr="00F76DD5" w:rsidRDefault="00253030" w:rsidP="00253030">
                            <w:pPr>
                              <w:pStyle w:val="LogoText"/>
                              <w:rPr>
                                <w:rFonts w:cs="Times New Roman"/>
                                <w:bCs w:val="0"/>
                                <w:noProof w:val="0"/>
                                <w:color w:val="auto"/>
                                <w:sz w:val="24"/>
                                <w:szCs w:val="20"/>
                                <w:lang w:val="fr-CH"/>
                              </w:rPr>
                            </w:pPr>
                            <w:r w:rsidRPr="00F76DD5">
                              <w:rPr>
                                <w:bCs w:val="0"/>
                                <w:color w:val="auto"/>
                                <w:sz w:val="24"/>
                                <w:szCs w:val="20"/>
                                <w:lang w:val="fr-CH"/>
                              </w:rPr>
                              <w:t>Espace réservé au cachet indiquant que le texte a été approuvé</w:t>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92028" id="Rectangle 11" o:spid="_x0000_s1026" style="position:absolute;margin-left:0;margin-top:86.85pt;width:172.9pt;height:7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" strokeweight="1pt">
                <v:textbox inset="1mm,.5mm,1mm">
                  <w:txbxContent>
                    <w:p w14:paraId="44DC59C7" w14:textId="77777777" w:rsidR="00253030" w:rsidRPr="00F76DD5" w:rsidRDefault="00253030" w:rsidP="00253030">
                      <w:pPr>
                        <w:pStyle w:val="LogoText"/>
                        <w:rPr>
                          <w:rFonts w:cs="Times New Roman"/>
                          <w:bCs w:val="0"/>
                          <w:noProof w:val="0"/>
                          <w:color w:val="auto"/>
                          <w:sz w:val="24"/>
                          <w:szCs w:val="20"/>
                          <w:lang w:val="fr-CH"/>
                        </w:rPr>
                      </w:pPr>
                      <w:r w:rsidRPr="00F76DD5">
                        <w:rPr>
                          <w:bCs w:val="0"/>
                          <w:color w:val="auto"/>
                          <w:sz w:val="24"/>
                          <w:szCs w:val="20"/>
                          <w:lang w:val="fr-CH"/>
                        </w:rPr>
                        <w:t>Espace réservé au cachet indiquant que le texte a été approuvé</w:t>
                      </w:r>
                    </w:p>
                  </w:txbxContent>
                </v:textbox>
                <w10:wrap type="topAndBottom" anchory="page"/>
              </v:rect>
            </w:pict>
          </mc:Fallback>
        </mc:AlternateContent>
      </w:r>
    </w:p>
    <w:p w14:paraId="574BF5D4" w14:textId="77777777" w:rsidR="00253030" w:rsidRPr="00ED63D8" w:rsidRDefault="00253030" w:rsidP="001018ED">
      <w:pPr>
        <w:rPr>
          <w:lang w:val="fr-CH"/>
        </w:rPr>
      </w:pPr>
    </w:p>
    <w:p w14:paraId="1822B177" w14:textId="77777777" w:rsidR="00253030" w:rsidRPr="00ED63D8" w:rsidRDefault="00253030" w:rsidP="001018ED">
      <w:pPr>
        <w:rPr>
          <w:lang w:val="fr-CH"/>
        </w:rPr>
      </w:pPr>
    </w:p>
    <w:p w14:paraId="05FEE7D8" w14:textId="357B2E34" w:rsidR="00253030" w:rsidRDefault="00253030" w:rsidP="001018ED">
      <w:pPr>
        <w:rPr>
          <w:lang w:val="fr-CH"/>
        </w:rPr>
      </w:pPr>
    </w:p>
    <w:p w14:paraId="51A85CC1" w14:textId="090371AC" w:rsidR="00175F72" w:rsidRDefault="00175F72" w:rsidP="001018ED">
      <w:pPr>
        <w:rPr>
          <w:lang w:val="fr-CH"/>
        </w:rPr>
      </w:pPr>
    </w:p>
    <w:p w14:paraId="642C8562" w14:textId="77777777" w:rsidR="00175F72" w:rsidRPr="00ED63D8" w:rsidRDefault="00175F72" w:rsidP="001018ED">
      <w:pPr>
        <w:rPr>
          <w:lang w:val="fr-CH"/>
        </w:rPr>
      </w:pPr>
    </w:p>
    <w:p w14:paraId="1F10F322" w14:textId="77777777" w:rsidR="00253030" w:rsidRPr="00E2288F" w:rsidRDefault="00253030" w:rsidP="001018ED">
      <w:pPr>
        <w:pStyle w:val="Blau"/>
        <w:rPr>
          <w:lang w:val="fr-CH"/>
        </w:rPr>
      </w:pPr>
      <w:r w:rsidRPr="00E2288F">
        <w:rPr>
          <w:lang w:val="fr-CH"/>
        </w:rPr>
        <w:t>Prière d’utiliser des notes de bas de page pour les références scientifiques et d’insérer des commentaires pour les explications.</w:t>
      </w:r>
    </w:p>
    <w:p w14:paraId="5C076167" w14:textId="77777777" w:rsidR="003F16B7" w:rsidRPr="001018ED" w:rsidRDefault="003F16B7" w:rsidP="003F16B7">
      <w:pPr>
        <w:rPr>
          <w:b/>
          <w:lang w:val="fr-CH"/>
        </w:rPr>
      </w:pPr>
    </w:p>
    <w:p w14:paraId="22308463" w14:textId="5F77318F" w:rsidR="003F16B7" w:rsidRPr="00AC7F44" w:rsidRDefault="003F16B7" w:rsidP="003F16B7">
      <w:pPr>
        <w:pStyle w:val="Blau"/>
        <w:jc w:val="center"/>
        <w:rPr>
          <w:rStyle w:val="BlauZchn"/>
          <w:i/>
          <w:lang w:val="fr-CH"/>
        </w:rPr>
      </w:pPr>
      <w:r w:rsidRPr="00AC7F44">
        <w:rPr>
          <w:rStyle w:val="BlauZchn"/>
          <w:i/>
          <w:lang w:val="fr-CH"/>
        </w:rPr>
        <w:t>(Si pertinent, sinon supprimer le titre. Étant donné que la notice d’emballage doit être rédigée de manière compréhensible par le grand public, son contenu est susceptible de varier par rapport à celui de l’information professionnelle</w:t>
      </w:r>
      <w:r w:rsidR="00F44568">
        <w:rPr>
          <w:rStyle w:val="BlauZchn"/>
          <w:i/>
          <w:lang w:val="fr-CH"/>
        </w:rPr>
        <w:t xml:space="preserve"> </w:t>
      </w:r>
      <w:r w:rsidR="00CF4FBE">
        <w:rPr>
          <w:rStyle w:val="BlauZchn"/>
          <w:i/>
          <w:lang w:val="fr-CH"/>
        </w:rPr>
        <w:t>[</w:t>
      </w:r>
      <w:r w:rsidR="00F44568">
        <w:rPr>
          <w:rStyle w:val="BlauZchn"/>
          <w:i/>
          <w:lang w:val="fr-CH"/>
        </w:rPr>
        <w:t>IPR</w:t>
      </w:r>
      <w:r w:rsidR="00CF4FBE">
        <w:rPr>
          <w:rStyle w:val="BlauZchn"/>
          <w:i/>
          <w:lang w:val="fr-CH"/>
        </w:rPr>
        <w:t>]</w:t>
      </w:r>
      <w:r w:rsidRPr="00AC7F44">
        <w:rPr>
          <w:rStyle w:val="BlauZchn"/>
          <w:i/>
          <w:lang w:val="fr-CH"/>
        </w:rPr>
        <w:t>. Pour les médicaments à usage vétérinaire avec information professionnelle et notice d’emballage, le titre suivant doit donc figurer dans la notice.)</w:t>
      </w:r>
    </w:p>
    <w:p w14:paraId="3A5386E2" w14:textId="1E254E01" w:rsidR="003F16B7" w:rsidRPr="001018ED" w:rsidRDefault="003F16B7" w:rsidP="003F16B7">
      <w:pPr>
        <w:jc w:val="center"/>
        <w:rPr>
          <w:lang w:val="fr-CH"/>
        </w:rPr>
      </w:pPr>
      <w:r w:rsidRPr="00AC7F44">
        <w:rPr>
          <w:b/>
          <w:lang w:val="fr-CH"/>
        </w:rPr>
        <w:t xml:space="preserve">INFORMATION </w:t>
      </w:r>
      <w:r>
        <w:rPr>
          <w:b/>
          <w:lang w:val="fr-CH"/>
        </w:rPr>
        <w:t xml:space="preserve">DESTINÉE AUX </w:t>
      </w:r>
      <w:r w:rsidRPr="00AC7F44">
        <w:rPr>
          <w:b/>
          <w:lang w:val="fr-CH"/>
        </w:rPr>
        <w:t>DÉTENTEURS D’ANIMAUX</w:t>
      </w:r>
      <w:r w:rsidRPr="00AC7F44">
        <w:rPr>
          <w:lang w:val="fr-CH"/>
        </w:rPr>
        <w:br/>
      </w:r>
      <w:r w:rsidRPr="007B0952">
        <w:rPr>
          <w:lang w:val="fr-FR"/>
        </w:rPr>
        <w:t>L’information professionnelle destinée aux professions médicales</w:t>
      </w:r>
      <w:r>
        <w:rPr>
          <w:lang w:val="fr-FR"/>
        </w:rPr>
        <w:t xml:space="preserve"> </w:t>
      </w:r>
      <w:r w:rsidRPr="007B0952">
        <w:rPr>
          <w:lang w:val="fr-FR"/>
        </w:rPr>
        <w:t>peut être consultée sur le site</w:t>
      </w:r>
      <w:r w:rsidRPr="00AC7F44">
        <w:rPr>
          <w:lang w:val="fr-CH"/>
        </w:rPr>
        <w:t xml:space="preserve"> </w:t>
      </w:r>
      <w:hyperlink r:id="rId12" w:history="1">
        <w:r w:rsidRPr="00AC7F44">
          <w:rPr>
            <w:rStyle w:val="Hyperlink"/>
            <w:lang w:val="fr-CH"/>
          </w:rPr>
          <w:t>www.tierarzneimittel.ch</w:t>
        </w:r>
      </w:hyperlink>
    </w:p>
    <w:p w14:paraId="684C1287" w14:textId="77777777" w:rsidR="00253030" w:rsidRPr="00E2288F" w:rsidRDefault="00253030" w:rsidP="001018ED">
      <w:pPr>
        <w:rPr>
          <w:lang w:val="fr-CH"/>
        </w:rPr>
      </w:pPr>
    </w:p>
    <w:p w14:paraId="496FA134" w14:textId="3AD1FCEB" w:rsidR="00253030" w:rsidRPr="003367E4" w:rsidRDefault="00CD4B37" w:rsidP="001018ED">
      <w:pPr>
        <w:spacing w:line="240" w:lineRule="auto"/>
        <w:ind w:right="113"/>
        <w:jc w:val="center"/>
        <w:rPr>
          <w:b/>
          <w:noProof/>
          <w:lang w:val="fr-CH"/>
        </w:rPr>
      </w:pPr>
      <w:r>
        <w:rPr>
          <w:b/>
          <w:noProof/>
          <w:lang w:val="fr-CH"/>
        </w:rPr>
        <w:t>NOTICE Dʼ</w:t>
      </w:r>
      <w:r w:rsidR="00253030" w:rsidRPr="003367E4">
        <w:rPr>
          <w:b/>
          <w:noProof/>
          <w:lang w:val="fr-CH"/>
        </w:rPr>
        <w:t>EMBALLAGE</w:t>
      </w:r>
    </w:p>
    <w:p w14:paraId="5A8831C3" w14:textId="77777777" w:rsidR="00253030" w:rsidRPr="00A23FB7" w:rsidRDefault="00253030" w:rsidP="001018ED">
      <w:pPr>
        <w:spacing w:line="240" w:lineRule="auto"/>
        <w:ind w:right="113"/>
        <w:jc w:val="center"/>
        <w:rPr>
          <w:highlight w:val="yellow"/>
          <w:lang w:val="fr-CH"/>
        </w:rPr>
      </w:pPr>
      <w:r w:rsidRPr="00A23FB7">
        <w:rPr>
          <w:snapToGrid w:val="0"/>
          <w:lang w:val="fr-CH"/>
        </w:rPr>
        <w:t>DÉNOMINATION DU MÉDICAMENT VÉTÉRINAIRE</w:t>
      </w:r>
    </w:p>
    <w:p w14:paraId="35E9F8EE" w14:textId="77777777" w:rsidR="00253030" w:rsidRPr="00A23FB7" w:rsidRDefault="00253030" w:rsidP="001018ED">
      <w:pPr>
        <w:pStyle w:val="Blau"/>
        <w:jc w:val="center"/>
        <w:rPr>
          <w:lang w:val="fr-CH"/>
        </w:rPr>
      </w:pPr>
      <w:r w:rsidRPr="006268F4">
        <w:rPr>
          <w:lang w:val="fr-CH"/>
        </w:rPr>
        <w:t>Format : nom (de fantaisie), le cas échéant dosage, mention « ad us. vet. »</w:t>
      </w:r>
      <w:r>
        <w:rPr>
          <w:lang w:val="fr-CH"/>
        </w:rPr>
        <w:t>,</w:t>
      </w:r>
      <w:r w:rsidRPr="006268F4">
        <w:rPr>
          <w:lang w:val="fr-CH"/>
        </w:rPr>
        <w:t xml:space="preserve"> forme pharmaceutique</w:t>
      </w:r>
      <w:r w:rsidRPr="00EA4DAA">
        <w:rPr>
          <w:lang w:val="fr-CH"/>
        </w:rPr>
        <w:t xml:space="preserve"> </w:t>
      </w:r>
      <w:r w:rsidRPr="006268F4">
        <w:rPr>
          <w:lang w:val="fr-CH"/>
        </w:rPr>
        <w:t>et espèce(s) cible(s)</w:t>
      </w:r>
      <w:r w:rsidRPr="00A23FB7">
        <w:rPr>
          <w:lang w:val="fr-CH"/>
        </w:rPr>
        <w:t> </w:t>
      </w:r>
    </w:p>
    <w:p w14:paraId="6892B87D" w14:textId="77777777" w:rsidR="00253030" w:rsidRPr="00A23FB7" w:rsidRDefault="00253030" w:rsidP="001018ED">
      <w:pPr>
        <w:rPr>
          <w:lang w:val="fr-CH"/>
        </w:rPr>
      </w:pPr>
    </w:p>
    <w:sdt>
      <w:sdtPr>
        <w:rPr>
          <w:snapToGrid w:val="0"/>
          <w:sz w:val="22"/>
          <w:lang w:val="fr-CH"/>
        </w:rPr>
        <w:id w:val="1957209983"/>
        <w:lock w:val="contentLocked"/>
        <w:placeholder>
          <w:docPart w:val="BEB930D538ED4FD0986DCAD3160402D5"/>
        </w:placeholder>
        <w:text/>
      </w:sdtPr>
      <w:sdtEndPr/>
      <w:sdtContent>
        <w:p w14:paraId="5FBC946F" w14:textId="2953FD12" w:rsidR="00253030" w:rsidRPr="00622441" w:rsidRDefault="00253030" w:rsidP="001018ED">
          <w:pPr>
            <w:pStyle w:val="berschrift1"/>
            <w:rPr>
              <w:rFonts w:eastAsiaTheme="minorHAnsi"/>
              <w:sz w:val="22"/>
              <w:szCs w:val="22"/>
              <w:lang w:val="fr-CH"/>
            </w:rPr>
          </w:pPr>
          <w:r w:rsidRPr="00622441">
            <w:rPr>
              <w:snapToGrid w:val="0"/>
              <w:sz w:val="22"/>
              <w:lang w:val="fr-CH"/>
            </w:rPr>
            <w:t>NOM ET ADRESSE DU TITULAIRE DE L’AUTORISATION DE MISE SUR LE MARCHÉ ET DU TITULAIRE DE L’AUTORISATION DE FABRICATION RESPONSABLE DE LA LIBÉRATION DES LOTS, SI DIFFÉRENT</w:t>
          </w:r>
        </w:p>
      </w:sdtContent>
    </w:sdt>
    <w:p w14:paraId="60975E48" w14:textId="3F1CB317" w:rsidR="00253030" w:rsidRPr="00E2288F" w:rsidRDefault="00F44568" w:rsidP="001018ED">
      <w:pPr>
        <w:pStyle w:val="Blau"/>
        <w:rPr>
          <w:lang w:val="fr-CH"/>
        </w:rPr>
      </w:pPr>
      <w:bookmarkStart w:id="1" w:name="_Hlk30058083"/>
      <w:r w:rsidRPr="007E6CDA">
        <w:rPr>
          <w:lang w:val="fr-CH"/>
        </w:rPr>
        <w:t xml:space="preserve">Siège </w:t>
      </w:r>
      <w:r w:rsidR="00253030" w:rsidRPr="00F44568">
        <w:rPr>
          <w:lang w:val="fr-CH"/>
        </w:rPr>
        <w:t>conformément à l’extrait du registre du commerce (</w:t>
      </w:r>
      <w:r w:rsidRPr="007E6CDA">
        <w:rPr>
          <w:lang w:val="fr-CH"/>
        </w:rPr>
        <w:t>au moins nom et localité, pays le cas échéant ; si le numéro postal d’acheminement n’est pas mentionné, il faut indiquer l’abréviation du canton ou toute autre précision</w:t>
      </w:r>
      <w:r w:rsidR="00D23954" w:rsidRPr="007E6CDA">
        <w:rPr>
          <w:lang w:val="fr-CH"/>
        </w:rPr>
        <w:t xml:space="preserve"> lorsque plusieurs localités ont le même nom</w:t>
      </w:r>
      <w:r w:rsidR="00253030" w:rsidRPr="00A07223">
        <w:rPr>
          <w:lang w:val="fr-CH"/>
        </w:rPr>
        <w:t xml:space="preserve">). </w:t>
      </w:r>
      <w:bookmarkEnd w:id="1"/>
      <w:r w:rsidR="00253030" w:rsidRPr="00A07223">
        <w:rPr>
          <w:lang w:val="fr-CH"/>
        </w:rPr>
        <w:t>Il</w:t>
      </w:r>
      <w:r w:rsidR="00253030" w:rsidRPr="00E2288F">
        <w:rPr>
          <w:lang w:val="fr-CH"/>
        </w:rPr>
        <w:t xml:space="preserve"> est possible d’indiquer des numéros de téléphone et de fax, ainsi que des adresses e-mail. Les adresses Internet et les adresses e-mail contenant des liens vers des adresses Internet ne sont pas admises.</w:t>
      </w:r>
    </w:p>
    <w:p w14:paraId="2A08E8F1" w14:textId="15CCE51D" w:rsidR="00253030" w:rsidRPr="0067111E" w:rsidRDefault="00253030" w:rsidP="001018ED">
      <w:pPr>
        <w:rPr>
          <w:lang w:val="fr-CH"/>
        </w:rPr>
      </w:pPr>
      <w:r w:rsidRPr="0067111E">
        <w:rPr>
          <w:lang w:val="fr-CH"/>
        </w:rPr>
        <w:t>Titulaire de l’auto</w:t>
      </w:r>
      <w:r>
        <w:rPr>
          <w:lang w:val="fr-CH"/>
        </w:rPr>
        <w:t xml:space="preserve">risation de mise sur le marché </w:t>
      </w:r>
      <w:r w:rsidRPr="0067111E">
        <w:rPr>
          <w:lang w:val="fr-CH"/>
        </w:rPr>
        <w:t>et fabricant responsable de la libération des lots</w:t>
      </w:r>
      <w:r w:rsidR="00F44568">
        <w:rPr>
          <w:lang w:val="fr-CH"/>
        </w:rPr>
        <w:t> </w:t>
      </w:r>
      <w:r>
        <w:rPr>
          <w:lang w:val="fr-CH"/>
        </w:rPr>
        <w:t xml:space="preserve">: </w:t>
      </w:r>
      <w:sdt>
        <w:sdtPr>
          <w:rPr>
            <w:lang w:val="fr-CH"/>
          </w:rPr>
          <w:id w:val="1122343655"/>
          <w:placeholder>
            <w:docPart w:val="774FE2F089C44567975ADCEBB0D09D8E"/>
          </w:placeholder>
          <w:showingPlcHdr/>
          <w:dropDownList>
            <w:listItem w:value="Sélectionner ce qui convient."/>
            <w:listItem w:displayText="Titulaire de l'autorisation de mise sur le marché: " w:value="Titulaire de l'autorisation de mise sur le marché: "/>
            <w:listItem w:displayText="Titulaire de l'autorisation de mise sur le marché et fabricant responsable de la libération des lots: " w:value="Titulaire de l'autorisation de mise sur le marché et fabricant responsable de la libération des lots: "/>
          </w:dropDownList>
        </w:sdtPr>
        <w:sdtEndPr/>
        <w:sdtContent>
          <w:r w:rsidRPr="00522516">
            <w:rPr>
              <w:rStyle w:val="Platzhaltertext"/>
              <w:lang w:val="fr-CH"/>
            </w:rPr>
            <w:t>Sélectionner ce qui convient.</w:t>
          </w:r>
        </w:sdtContent>
      </w:sdt>
      <w:r>
        <w:rPr>
          <w:lang w:val="fr-CH"/>
        </w:rPr>
        <w:t>TEXTE</w:t>
      </w:r>
    </w:p>
    <w:p w14:paraId="32DD37E6" w14:textId="77777777" w:rsidR="00253030" w:rsidRPr="00DE4C29" w:rsidRDefault="00253030" w:rsidP="001018ED">
      <w:pPr>
        <w:pStyle w:val="Blau"/>
        <w:rPr>
          <w:lang w:val="fr-CH"/>
        </w:rPr>
      </w:pPr>
      <w:r w:rsidRPr="00DE4C29">
        <w:rPr>
          <w:lang w:val="fr-CH"/>
        </w:rPr>
        <w:t>(Si pertinent)</w:t>
      </w:r>
    </w:p>
    <w:p w14:paraId="6BB63DEE" w14:textId="41354961" w:rsidR="00253030" w:rsidRPr="007B331C" w:rsidRDefault="00253030" w:rsidP="001018ED">
      <w:pPr>
        <w:rPr>
          <w:lang w:val="fr-CH"/>
        </w:rPr>
      </w:pPr>
      <w:r w:rsidRPr="0067111E">
        <w:rPr>
          <w:lang w:val="fr-CH"/>
        </w:rPr>
        <w:t>Fabricant respons</w:t>
      </w:r>
      <w:r>
        <w:rPr>
          <w:lang w:val="fr-CH"/>
        </w:rPr>
        <w:t>able de la libération des lots</w:t>
      </w:r>
      <w:r w:rsidR="00F44568">
        <w:rPr>
          <w:lang w:val="fr-CH"/>
        </w:rPr>
        <w:t> </w:t>
      </w:r>
      <w:r>
        <w:rPr>
          <w:lang w:val="fr-CH"/>
        </w:rPr>
        <w:t>: TEXTE</w:t>
      </w:r>
    </w:p>
    <w:p w14:paraId="4972C953" w14:textId="425E12A5" w:rsidR="00253030" w:rsidRPr="0084488F" w:rsidRDefault="00A176A8" w:rsidP="0084488F">
      <w:pPr>
        <w:pStyle w:val="berschrift1"/>
        <w:rPr>
          <w:snapToGrid w:val="0"/>
          <w:lang w:val="fr-CH"/>
        </w:rPr>
      </w:pPr>
      <w:sdt>
        <w:sdtPr>
          <w:rPr>
            <w:snapToGrid w:val="0"/>
            <w:lang w:val="fr-CH"/>
          </w:rPr>
          <w:id w:val="1242834785"/>
          <w:placeholder>
            <w:docPart w:val="94EEF3510C584C54984CEFFD02060132"/>
          </w:placeholder>
          <w:text/>
        </w:sdtPr>
        <w:sdtEndPr/>
        <w:sdtContent>
          <w:r w:rsidR="00F44568" w:rsidRPr="0084488F">
            <w:rPr>
              <w:snapToGrid w:val="0"/>
              <w:lang w:val="fr-CH"/>
            </w:rPr>
            <w:t xml:space="preserve">DÉNOMINATION DU MÉDICAMENT VÉTÉRINAIRE </w:t>
          </w:r>
        </w:sdtContent>
      </w:sdt>
      <w:r w:rsidR="00DA38F2" w:rsidRPr="00F0219B">
        <w:rPr>
          <w:rFonts w:eastAsiaTheme="minorHAnsi"/>
          <w:b w:val="0"/>
          <w:i/>
          <w:color w:val="2E74B5" w:themeColor="accent1" w:themeShade="BF"/>
          <w:sz w:val="16"/>
          <w:szCs w:val="16"/>
          <w:lang w:val="fr-CH"/>
        </w:rPr>
        <w:t>(mentionner tous l</w:t>
      </w:r>
      <w:r w:rsidR="007913F7" w:rsidRPr="00F0219B">
        <w:rPr>
          <w:rFonts w:eastAsiaTheme="minorHAnsi"/>
          <w:b w:val="0"/>
          <w:i/>
          <w:color w:val="2E74B5" w:themeColor="accent1" w:themeShade="BF"/>
          <w:sz w:val="16"/>
          <w:szCs w:val="16"/>
          <w:lang w:val="fr-CH"/>
        </w:rPr>
        <w:t>e</w:t>
      </w:r>
      <w:r w:rsidR="00DA38F2" w:rsidRPr="00F0219B">
        <w:rPr>
          <w:rFonts w:eastAsiaTheme="minorHAnsi"/>
          <w:b w:val="0"/>
          <w:i/>
          <w:color w:val="2E74B5" w:themeColor="accent1" w:themeShade="BF"/>
          <w:sz w:val="16"/>
          <w:szCs w:val="16"/>
          <w:lang w:val="fr-CH"/>
        </w:rPr>
        <w:t>s dosages)</w:t>
      </w:r>
    </w:p>
    <w:p w14:paraId="53A2445A" w14:textId="2DFE262C" w:rsidR="00253030" w:rsidRPr="00EA4DAA" w:rsidRDefault="00253030" w:rsidP="001018ED">
      <w:pPr>
        <w:pStyle w:val="Blau"/>
        <w:rPr>
          <w:lang w:val="fr-CH"/>
        </w:rPr>
      </w:pPr>
      <w:r w:rsidRPr="006268F4">
        <w:rPr>
          <w:lang w:val="fr-CH"/>
        </w:rPr>
        <w:t>Format : nom (de fantaisie), le cas échéant dosage, mention « ad us. vet. »</w:t>
      </w:r>
      <w:r>
        <w:rPr>
          <w:lang w:val="fr-CH"/>
        </w:rPr>
        <w:t>,</w:t>
      </w:r>
      <w:r w:rsidRPr="006268F4">
        <w:rPr>
          <w:lang w:val="fr-CH"/>
        </w:rPr>
        <w:t xml:space="preserve"> fo</w:t>
      </w:r>
      <w:r w:rsidRPr="00A07223">
        <w:rPr>
          <w:lang w:val="fr-CH"/>
        </w:rPr>
        <w:t xml:space="preserve">rme pharmaceutique et – </w:t>
      </w:r>
      <w:bookmarkStart w:id="2" w:name="_Hlk30058158"/>
      <w:r w:rsidRPr="00A07223">
        <w:rPr>
          <w:lang w:val="fr-CH"/>
        </w:rPr>
        <w:t>si cette indication est pertinente</w:t>
      </w:r>
      <w:bookmarkEnd w:id="2"/>
      <w:r w:rsidRPr="00A07223">
        <w:rPr>
          <w:lang w:val="fr-CH"/>
        </w:rPr>
        <w:t xml:space="preserve"> –</w:t>
      </w:r>
      <w:r w:rsidRPr="006268F4">
        <w:rPr>
          <w:lang w:val="fr-CH"/>
        </w:rPr>
        <w:t xml:space="preserve">espèce(s) cible(s) ; p. ex. </w:t>
      </w:r>
      <w:proofErr w:type="spellStart"/>
      <w:r w:rsidRPr="006268F4">
        <w:rPr>
          <w:lang w:val="fr-CH"/>
        </w:rPr>
        <w:t>Antibell</w:t>
      </w:r>
      <w:proofErr w:type="spellEnd"/>
      <w:r w:rsidRPr="006268F4">
        <w:rPr>
          <w:lang w:val="fr-CH"/>
        </w:rPr>
        <w:t xml:space="preserve"> 50 mg ad us. vet., comprimés</w:t>
      </w:r>
      <w:r w:rsidRPr="00EA4DAA">
        <w:rPr>
          <w:lang w:val="fr-CH"/>
        </w:rPr>
        <w:t xml:space="preserve"> </w:t>
      </w:r>
      <w:r w:rsidRPr="006268F4">
        <w:rPr>
          <w:lang w:val="fr-CH"/>
        </w:rPr>
        <w:t>pour chiens</w:t>
      </w:r>
    </w:p>
    <w:p w14:paraId="13250A50" w14:textId="1232B955" w:rsidR="00253030" w:rsidRPr="00E2288F" w:rsidRDefault="00253030" w:rsidP="001018ED">
      <w:pPr>
        <w:pStyle w:val="Blau"/>
        <w:rPr>
          <w:lang w:val="fr-CH"/>
        </w:rPr>
      </w:pPr>
      <w:r w:rsidRPr="00E2288F">
        <w:rPr>
          <w:lang w:val="fr-CH"/>
        </w:rPr>
        <w:t>Même dénomination que dans l’IPR. Si le médicament dispose d’un nom de fantaisie et contient un seul principe actif, la dén</w:t>
      </w:r>
      <w:r w:rsidR="00424FFD">
        <w:rPr>
          <w:lang w:val="fr-CH"/>
        </w:rPr>
        <w:t>omination du principe actif peut</w:t>
      </w:r>
      <w:r w:rsidRPr="00E2288F">
        <w:rPr>
          <w:lang w:val="fr-CH"/>
        </w:rPr>
        <w:t xml:space="preserve"> être ajoutée au nom de fantaisie.</w:t>
      </w:r>
    </w:p>
    <w:p w14:paraId="0F095BD5" w14:textId="77777777" w:rsidR="00253030" w:rsidRPr="00496945" w:rsidRDefault="00253030" w:rsidP="001018ED">
      <w:pPr>
        <w:rPr>
          <w:lang w:val="fr-CH"/>
        </w:rPr>
      </w:pPr>
      <w:r w:rsidRPr="00496945">
        <w:rPr>
          <w:lang w:val="fr-CH"/>
        </w:rPr>
        <w:t>TEXTE</w:t>
      </w:r>
    </w:p>
    <w:sdt>
      <w:sdtPr>
        <w:rPr>
          <w:snapToGrid w:val="0"/>
          <w:lang w:val="fr-CH"/>
        </w:rPr>
        <w:id w:val="2059657474"/>
        <w:lock w:val="contentLocked"/>
        <w:placeholder>
          <w:docPart w:val="D1CAB9417A724F0E90EB4B8323D0ACCF"/>
        </w:placeholder>
        <w:text/>
      </w:sdtPr>
      <w:sdtEndPr/>
      <w:sdtContent>
        <w:p w14:paraId="7514B9C4" w14:textId="42591B32" w:rsidR="00253030" w:rsidRPr="00800DED" w:rsidRDefault="00253030" w:rsidP="001018ED">
          <w:pPr>
            <w:pStyle w:val="berschrift1"/>
            <w:rPr>
              <w:noProof/>
              <w:lang w:val="fr-CH"/>
            </w:rPr>
          </w:pPr>
          <w:r w:rsidRPr="00622441">
            <w:rPr>
              <w:snapToGrid w:val="0"/>
              <w:sz w:val="22"/>
              <w:lang w:val="fr-CH"/>
            </w:rPr>
            <w:t>LISTE DE LA (DES) SUBSTANCE(S) ACTIVE(S) ET AUTRE(S) INGRÉDIENT(S)</w:t>
          </w:r>
        </w:p>
      </w:sdtContent>
    </w:sdt>
    <w:p w14:paraId="372787AB" w14:textId="77777777" w:rsidR="00253030" w:rsidRPr="00A07223" w:rsidRDefault="00253030" w:rsidP="001018ED">
      <w:pPr>
        <w:pStyle w:val="Blau"/>
        <w:rPr>
          <w:lang w:val="fr-CH"/>
        </w:rPr>
      </w:pPr>
      <w:r w:rsidRPr="00A07223">
        <w:rPr>
          <w:b/>
          <w:bCs/>
          <w:lang w:val="fr-CH"/>
        </w:rPr>
        <w:t>Composition</w:t>
      </w:r>
      <w:r w:rsidRPr="00A07223">
        <w:rPr>
          <w:lang w:val="fr-CH"/>
        </w:rPr>
        <w:t xml:space="preserve"> Mentionner les mêmes substances qu’à la rubrique 2 de l’IPR (en français). En l’absence d’IPR : déclaration complète (information qui figurerait aux rubriques 2 et 6.1 de l’IPR)</w:t>
      </w:r>
    </w:p>
    <w:p w14:paraId="028C8184" w14:textId="77777777" w:rsidR="00253030" w:rsidRPr="00E2288F" w:rsidRDefault="00253030" w:rsidP="001018ED">
      <w:pPr>
        <w:pStyle w:val="Blau"/>
        <w:rPr>
          <w:lang w:val="fr-CH"/>
        </w:rPr>
      </w:pPr>
      <w:r w:rsidRPr="00A07223">
        <w:rPr>
          <w:lang w:val="fr-CH"/>
        </w:rPr>
        <w:t>Informations sur l’aspect du médicament, y compris informations sur l’aspect avant reconstitution (voir la rubrique 3 de l’IPR).</w:t>
      </w:r>
    </w:p>
    <w:p w14:paraId="635168FC" w14:textId="77777777" w:rsidR="00253030" w:rsidRPr="00E2288F" w:rsidRDefault="00253030" w:rsidP="001018ED">
      <w:pPr>
        <w:rPr>
          <w:lang w:val="fr-CH"/>
        </w:rPr>
      </w:pPr>
      <w:r w:rsidRPr="00E2288F">
        <w:rPr>
          <w:lang w:val="fr-CH"/>
        </w:rPr>
        <w:t>TEXTE</w:t>
      </w:r>
    </w:p>
    <w:sdt>
      <w:sdtPr>
        <w:id w:val="-1110970066"/>
        <w:lock w:val="contentLocked"/>
        <w:placeholder>
          <w:docPart w:val="7DE2A2B724C94559A5B21C812BA96A16"/>
        </w:placeholder>
        <w:text/>
      </w:sdtPr>
      <w:sdtEndPr/>
      <w:sdtContent>
        <w:p w14:paraId="4535890E" w14:textId="3C311A4A" w:rsidR="00253030" w:rsidRPr="00E2288F" w:rsidRDefault="00253030" w:rsidP="001018ED">
          <w:pPr>
            <w:pStyle w:val="berschrift1"/>
            <w:rPr>
              <w:noProof/>
              <w:lang w:val="fr-CH"/>
            </w:rPr>
          </w:pPr>
          <w:r w:rsidRPr="00622441">
            <w:rPr>
              <w:sz w:val="22"/>
              <w:lang w:val="fr-CH"/>
            </w:rPr>
            <w:t>INDICATION(S)</w:t>
          </w:r>
        </w:p>
      </w:sdtContent>
    </w:sdt>
    <w:p w14:paraId="31D7B215" w14:textId="77777777" w:rsidR="00253030" w:rsidRPr="00E2288F" w:rsidRDefault="00253030" w:rsidP="001018ED">
      <w:pPr>
        <w:pStyle w:val="Blau"/>
        <w:rPr>
          <w:lang w:val="fr-CH"/>
        </w:rPr>
      </w:pPr>
      <w:r w:rsidRPr="00E2288F">
        <w:rPr>
          <w:lang w:val="fr-CH"/>
        </w:rPr>
        <w:t>Les informations sur les champs d’application pour les espèces animales cibles doivent être formulées de façon aisément compréhensible. La rubrique décrit de façon équilibrée les bénéfices du médicament à usage vétérinaire et ses risques.</w:t>
      </w:r>
    </w:p>
    <w:p w14:paraId="3AD79ADC" w14:textId="77777777" w:rsidR="00253030" w:rsidRPr="00E2288F" w:rsidRDefault="00253030" w:rsidP="001018ED">
      <w:pPr>
        <w:rPr>
          <w:lang w:val="fr-CH"/>
        </w:rPr>
      </w:pPr>
      <w:r w:rsidRPr="00E2288F">
        <w:rPr>
          <w:lang w:val="fr-CH"/>
        </w:rPr>
        <w:t>TEXTE</w:t>
      </w:r>
    </w:p>
    <w:sdt>
      <w:sdtPr>
        <w:rPr>
          <w:snapToGrid w:val="0"/>
        </w:rPr>
        <w:id w:val="-561635288"/>
        <w:lock w:val="contentLocked"/>
        <w:placeholder>
          <w:docPart w:val="CF0D21D04DEB4F568363E11A0063FB67"/>
        </w:placeholder>
        <w:text/>
      </w:sdtPr>
      <w:sdtEndPr/>
      <w:sdtContent>
        <w:p w14:paraId="7C5CAB7B" w14:textId="322FD2A5" w:rsidR="00253030" w:rsidRPr="00E2288F" w:rsidRDefault="00253030" w:rsidP="001018ED">
          <w:pPr>
            <w:pStyle w:val="berschrift1"/>
            <w:rPr>
              <w:caps/>
              <w:noProof/>
              <w:lang w:val="fr-CH"/>
            </w:rPr>
          </w:pPr>
          <w:r w:rsidRPr="00622441">
            <w:rPr>
              <w:snapToGrid w:val="0"/>
              <w:sz w:val="22"/>
              <w:lang w:val="fr-CH"/>
            </w:rPr>
            <w:t>CONTRE-INDICATIONS</w:t>
          </w:r>
        </w:p>
      </w:sdtContent>
    </w:sdt>
    <w:p w14:paraId="0A2B8B6B" w14:textId="77777777" w:rsidR="00253030" w:rsidRPr="00E2288F" w:rsidRDefault="00253030" w:rsidP="001018ED">
      <w:pPr>
        <w:pStyle w:val="Blau"/>
        <w:rPr>
          <w:lang w:val="fr-CH"/>
        </w:rPr>
      </w:pPr>
      <w:r w:rsidRPr="00E2288F">
        <w:rPr>
          <w:lang w:val="fr-CH"/>
        </w:rPr>
        <w:t>Contient les informations présentées à la rubrique 4.3 de l’IPR.</w:t>
      </w:r>
    </w:p>
    <w:p w14:paraId="4390338E" w14:textId="77777777" w:rsidR="00253030" w:rsidRPr="00E2288F" w:rsidRDefault="00253030" w:rsidP="001018ED">
      <w:pPr>
        <w:rPr>
          <w:lang w:val="fr-CH"/>
        </w:rPr>
      </w:pPr>
      <w:r w:rsidRPr="00E2288F">
        <w:rPr>
          <w:lang w:val="fr-CH"/>
        </w:rPr>
        <w:t>TEXTE</w:t>
      </w:r>
    </w:p>
    <w:sdt>
      <w:sdtPr>
        <w:rPr>
          <w:snapToGrid w:val="0"/>
        </w:rPr>
        <w:id w:val="-592789228"/>
        <w:lock w:val="contentLocked"/>
        <w:placeholder>
          <w:docPart w:val="716B78BFD614463C9294D138C62FF5BC"/>
        </w:placeholder>
        <w:text/>
      </w:sdtPr>
      <w:sdtEndPr/>
      <w:sdtContent>
        <w:p w14:paraId="0E16A475" w14:textId="64A09992" w:rsidR="00253030" w:rsidRPr="00E2288F" w:rsidRDefault="00253030" w:rsidP="001018ED">
          <w:pPr>
            <w:pStyle w:val="berschrift1"/>
            <w:rPr>
              <w:noProof/>
              <w:lang w:val="fr-CH"/>
            </w:rPr>
          </w:pPr>
          <w:r w:rsidRPr="00622441">
            <w:rPr>
              <w:snapToGrid w:val="0"/>
              <w:sz w:val="22"/>
              <w:lang w:val="fr-CH"/>
            </w:rPr>
            <w:t>EFFETS INDÉSIRABLES</w:t>
          </w:r>
        </w:p>
      </w:sdtContent>
    </w:sdt>
    <w:p w14:paraId="15AFD620" w14:textId="77777777" w:rsidR="00253030" w:rsidRPr="00E2288F" w:rsidRDefault="00253030" w:rsidP="001018ED">
      <w:pPr>
        <w:pStyle w:val="Blau"/>
        <w:rPr>
          <w:lang w:val="fr-CH"/>
        </w:rPr>
      </w:pPr>
      <w:r w:rsidRPr="00E2288F">
        <w:rPr>
          <w:lang w:val="fr-CH"/>
        </w:rPr>
        <w:t>Les effets indésirables doivent être classés par ordre de fréquence décroissante, comme à la rubrique 4.6 de l’IPR.</w:t>
      </w:r>
    </w:p>
    <w:p w14:paraId="15B65741" w14:textId="77777777" w:rsidR="00253030" w:rsidRDefault="00253030" w:rsidP="001018ED">
      <w:pPr>
        <w:ind w:left="567" w:hanging="567"/>
        <w:rPr>
          <w:lang w:val="fr-CH"/>
        </w:rPr>
      </w:pPr>
      <w:r w:rsidRPr="00E2288F">
        <w:rPr>
          <w:lang w:val="fr-CH"/>
        </w:rPr>
        <w:t>TEXTE</w:t>
      </w:r>
    </w:p>
    <w:p w14:paraId="0F3E12FC" w14:textId="77777777" w:rsidR="00253030" w:rsidRPr="00A07223" w:rsidRDefault="00253030" w:rsidP="001018ED">
      <w:pPr>
        <w:pStyle w:val="Blau"/>
        <w:rPr>
          <w:lang w:val="fr-CH"/>
        </w:rPr>
      </w:pPr>
      <w:r w:rsidRPr="00A07223">
        <w:rPr>
          <w:lang w:val="fr-CH"/>
        </w:rPr>
        <w:t>(Si pertinent)</w:t>
      </w:r>
    </w:p>
    <w:p w14:paraId="5B6B1421" w14:textId="77777777" w:rsidR="00253030" w:rsidRPr="005E19F2" w:rsidRDefault="00253030" w:rsidP="001018ED">
      <w:pPr>
        <w:rPr>
          <w:lang w:val="fr-CH"/>
        </w:rPr>
      </w:pPr>
      <w:r w:rsidRPr="00A07223">
        <w:rPr>
          <w:lang w:val="fr-CH"/>
        </w:rPr>
        <w:t>Aucun connu.</w:t>
      </w:r>
    </w:p>
    <w:p w14:paraId="35F013E0" w14:textId="08917C94" w:rsidR="00253030" w:rsidRPr="00E2288F" w:rsidRDefault="000476BD" w:rsidP="001018ED">
      <w:pPr>
        <w:pStyle w:val="Blau"/>
        <w:rPr>
          <w:lang w:val="fr-CH"/>
        </w:rPr>
      </w:pPr>
      <w:r w:rsidRPr="000476BD">
        <w:rPr>
          <w:lang w:val="fr-CH"/>
        </w:rPr>
        <w:t>Si les fréquences des effets indésirables sont mentionnées sous forme de fréquences relatives (incidences), le paragraphe suivant doit apparaître en fin de rubrique</w:t>
      </w:r>
    </w:p>
    <w:p w14:paraId="563742B4" w14:textId="77777777" w:rsidR="00253030" w:rsidRPr="00E2288F" w:rsidRDefault="00253030" w:rsidP="001018ED">
      <w:pPr>
        <w:ind w:left="567" w:hanging="567"/>
        <w:rPr>
          <w:bCs/>
          <w:lang w:val="fr-CH"/>
        </w:rPr>
      </w:pPr>
      <w:r w:rsidRPr="00E2288F">
        <w:rPr>
          <w:lang w:val="fr-CH"/>
        </w:rPr>
        <w:t>La fréquence des effets indésirables est définie comme suit :</w:t>
      </w:r>
    </w:p>
    <w:p w14:paraId="2106D46D" w14:textId="77777777" w:rsidR="00253030" w:rsidRPr="00E2288F" w:rsidRDefault="00253030" w:rsidP="001018ED">
      <w:pPr>
        <w:ind w:left="567" w:hanging="567"/>
        <w:rPr>
          <w:bCs/>
          <w:lang w:val="fr-CH"/>
        </w:rPr>
      </w:pPr>
      <w:r w:rsidRPr="00E2288F">
        <w:rPr>
          <w:lang w:val="fr-CH"/>
        </w:rPr>
        <w:t>- très fréquent (effets indésirables chez plus d’1 animal sur 10 animaux traités)</w:t>
      </w:r>
    </w:p>
    <w:p w14:paraId="1E1015B1" w14:textId="77777777" w:rsidR="00253030" w:rsidRPr="00E2288F" w:rsidRDefault="00253030" w:rsidP="001018ED">
      <w:pPr>
        <w:ind w:left="567" w:hanging="567"/>
        <w:rPr>
          <w:bCs/>
          <w:lang w:val="fr-CH"/>
        </w:rPr>
      </w:pPr>
      <w:r w:rsidRPr="00E2288F">
        <w:rPr>
          <w:lang w:val="fr-CH"/>
        </w:rPr>
        <w:t>- fréquent (entre 1 et 10 animaux sur 100 animaux traités)</w:t>
      </w:r>
    </w:p>
    <w:p w14:paraId="6A1CF4B3" w14:textId="36066D7F" w:rsidR="00253030" w:rsidRPr="00E2288F" w:rsidRDefault="00253030" w:rsidP="001018ED">
      <w:pPr>
        <w:ind w:left="567" w:hanging="567"/>
        <w:rPr>
          <w:bCs/>
          <w:lang w:val="fr-CH"/>
        </w:rPr>
      </w:pPr>
      <w:r w:rsidRPr="00E2288F">
        <w:rPr>
          <w:lang w:val="fr-CH"/>
        </w:rPr>
        <w:t>- peu fréque</w:t>
      </w:r>
      <w:r w:rsidR="000476BD">
        <w:rPr>
          <w:lang w:val="fr-CH"/>
        </w:rPr>
        <w:t>nt (entre 1 et 10 animaux sur 1</w:t>
      </w:r>
      <w:r w:rsidRPr="00E2288F">
        <w:rPr>
          <w:lang w:val="fr-CH"/>
        </w:rPr>
        <w:t>000 animaux traités)</w:t>
      </w:r>
    </w:p>
    <w:p w14:paraId="73E46937" w14:textId="6161A7A9" w:rsidR="00253030" w:rsidRPr="00E2288F" w:rsidRDefault="00253030" w:rsidP="001018ED">
      <w:pPr>
        <w:ind w:left="567" w:hanging="567"/>
        <w:rPr>
          <w:bCs/>
          <w:lang w:val="fr-CH"/>
        </w:rPr>
      </w:pPr>
      <w:r w:rsidRPr="00E2288F">
        <w:rPr>
          <w:lang w:val="fr-CH"/>
        </w:rPr>
        <w:t>- rar</w:t>
      </w:r>
      <w:r w:rsidR="00907EC1">
        <w:rPr>
          <w:lang w:val="fr-CH"/>
        </w:rPr>
        <w:t xml:space="preserve">e (entre 1 et 10 animaux sur 10 </w:t>
      </w:r>
      <w:r w:rsidRPr="00E2288F">
        <w:rPr>
          <w:lang w:val="fr-CH"/>
        </w:rPr>
        <w:t>000 animaux traités)</w:t>
      </w:r>
    </w:p>
    <w:p w14:paraId="1CA55C4B" w14:textId="0AB6D5F7" w:rsidR="00253030" w:rsidRPr="00E2288F" w:rsidRDefault="00253030" w:rsidP="001018ED">
      <w:pPr>
        <w:ind w:left="567" w:hanging="567"/>
        <w:rPr>
          <w:bCs/>
          <w:lang w:val="fr-CH"/>
        </w:rPr>
      </w:pPr>
      <w:r w:rsidRPr="00E2288F">
        <w:rPr>
          <w:lang w:val="fr-CH"/>
        </w:rPr>
        <w:t>- très</w:t>
      </w:r>
      <w:r w:rsidR="00907EC1">
        <w:rPr>
          <w:lang w:val="fr-CH"/>
        </w:rPr>
        <w:t xml:space="preserve"> rare (moins d’un animal sur 10 </w:t>
      </w:r>
      <w:r w:rsidRPr="00E2288F">
        <w:rPr>
          <w:lang w:val="fr-CH"/>
        </w:rPr>
        <w:t>000 animaux traités, y compris les cas isolés)</w:t>
      </w:r>
    </w:p>
    <w:p w14:paraId="0ED25FB9" w14:textId="57A8B3A7" w:rsidR="00253030" w:rsidRDefault="00253030" w:rsidP="001018ED">
      <w:pPr>
        <w:ind w:right="-2"/>
        <w:rPr>
          <w:lang w:val="fr-CH"/>
        </w:rPr>
      </w:pPr>
      <w:r w:rsidRPr="00E2288F">
        <w:rPr>
          <w:lang w:val="fr-CH"/>
        </w:rPr>
        <w:t>Si vous constatez des effets secondaires, même ceux ne figurant pas sur cette notice ou si vous pensez que le médicament n’a pas été efficace, veuillez en informer votre vétérinaire</w:t>
      </w:r>
      <w:r>
        <w:rPr>
          <w:lang w:val="fr-CH"/>
        </w:rPr>
        <w:t xml:space="preserve"> ou votre pharmacien</w:t>
      </w:r>
      <w:r w:rsidRPr="00E2288F">
        <w:rPr>
          <w:lang w:val="fr-CH"/>
        </w:rPr>
        <w:t>.</w:t>
      </w:r>
    </w:p>
    <w:p w14:paraId="3E700514" w14:textId="77777777" w:rsidR="000476BD" w:rsidRPr="000476BD" w:rsidRDefault="000476BD" w:rsidP="00783C54">
      <w:pPr>
        <w:pStyle w:val="Blau"/>
        <w:rPr>
          <w:lang w:val="fr-CH"/>
        </w:rPr>
      </w:pPr>
      <w:r w:rsidRPr="000476BD">
        <w:rPr>
          <w:lang w:val="fr-CH"/>
        </w:rPr>
        <w:t xml:space="preserve">En cas d’effets indésirables peu nombreux assortis de données de fréquence ou d’effets indésirables non assortis de données de fréquence, il est possible de renoncer à la liste des incidences susmentionnée et de se contenter d’indiquer entre parenthèses l’incidence correspondante directement à côté de l’effet indésirable.  </w:t>
      </w:r>
    </w:p>
    <w:p w14:paraId="7E00EC86" w14:textId="504D6F5D" w:rsidR="000476BD" w:rsidRPr="0038326F" w:rsidRDefault="000476BD" w:rsidP="00783C54">
      <w:pPr>
        <w:pStyle w:val="Blau"/>
        <w:rPr>
          <w:lang w:val="fr-CH"/>
        </w:rPr>
      </w:pPr>
      <w:r w:rsidRPr="000476BD">
        <w:rPr>
          <w:lang w:val="fr-CH"/>
        </w:rPr>
        <w:t>Exemple</w:t>
      </w:r>
      <w:r w:rsidR="00F44568">
        <w:rPr>
          <w:lang w:val="fr-CH"/>
        </w:rPr>
        <w:t> </w:t>
      </w:r>
      <w:r w:rsidRPr="000476BD">
        <w:rPr>
          <w:lang w:val="fr-CH"/>
        </w:rPr>
        <w:t>: «</w:t>
      </w:r>
      <w:r w:rsidR="00F44568">
        <w:rPr>
          <w:lang w:val="fr-CH"/>
        </w:rPr>
        <w:t> </w:t>
      </w:r>
      <w:r w:rsidRPr="000476BD">
        <w:rPr>
          <w:lang w:val="fr-CH"/>
        </w:rPr>
        <w:t>Rare</w:t>
      </w:r>
      <w:r w:rsidR="00F44568">
        <w:rPr>
          <w:lang w:val="fr-CH"/>
        </w:rPr>
        <w:t> </w:t>
      </w:r>
      <w:r w:rsidRPr="000476BD">
        <w:rPr>
          <w:lang w:val="fr-CH"/>
        </w:rPr>
        <w:t>: allergie (plus d’un mais moins de 10</w:t>
      </w:r>
      <w:r w:rsidR="00F44568">
        <w:rPr>
          <w:lang w:val="fr-CH"/>
        </w:rPr>
        <w:t> </w:t>
      </w:r>
      <w:r w:rsidRPr="000476BD">
        <w:rPr>
          <w:lang w:val="fr-CH"/>
        </w:rPr>
        <w:t>animaux traités sur 10</w:t>
      </w:r>
      <w:r w:rsidR="00F44568">
        <w:rPr>
          <w:lang w:val="fr-CH"/>
        </w:rPr>
        <w:t> </w:t>
      </w:r>
      <w:r w:rsidRPr="000476BD">
        <w:rPr>
          <w:lang w:val="fr-CH"/>
        </w:rPr>
        <w:t>000)</w:t>
      </w:r>
      <w:r w:rsidR="00F44568">
        <w:rPr>
          <w:lang w:val="fr-CH"/>
        </w:rPr>
        <w:t> </w:t>
      </w:r>
      <w:r w:rsidRPr="000476BD">
        <w:rPr>
          <w:lang w:val="fr-CH"/>
        </w:rPr>
        <w:t>»</w:t>
      </w:r>
    </w:p>
    <w:sdt>
      <w:sdtPr>
        <w:rPr>
          <w:snapToGrid w:val="0"/>
          <w:sz w:val="22"/>
        </w:rPr>
        <w:id w:val="-1844767629"/>
        <w:lock w:val="contentLocked"/>
        <w:placeholder>
          <w:docPart w:val="32609A5CA7B749C4B4A464FA870F2BE3"/>
        </w:placeholder>
        <w:text/>
      </w:sdtPr>
      <w:sdtEndPr>
        <w:rPr>
          <w:sz w:val="28"/>
        </w:rPr>
      </w:sdtEndPr>
      <w:sdtContent>
        <w:p w14:paraId="37AEF1B5" w14:textId="2C7C721C" w:rsidR="00253030" w:rsidRPr="00E2288F" w:rsidRDefault="00253030" w:rsidP="001018ED">
          <w:pPr>
            <w:pStyle w:val="berschrift1"/>
            <w:rPr>
              <w:caps/>
              <w:noProof/>
              <w:lang w:val="fr-CH"/>
            </w:rPr>
          </w:pPr>
          <w:r w:rsidRPr="00622441">
            <w:rPr>
              <w:snapToGrid w:val="0"/>
              <w:sz w:val="22"/>
              <w:lang w:val="fr-CH"/>
            </w:rPr>
            <w:t>ESPÈCE(S) CIBLE(S)</w:t>
          </w:r>
        </w:p>
      </w:sdtContent>
    </w:sdt>
    <w:p w14:paraId="4D7B7AC1" w14:textId="77777777" w:rsidR="00253030" w:rsidRPr="00E2288F" w:rsidRDefault="00253030" w:rsidP="001018ED">
      <w:pPr>
        <w:pStyle w:val="Blau"/>
        <w:rPr>
          <w:lang w:val="fr-CH"/>
        </w:rPr>
      </w:pPr>
      <w:r w:rsidRPr="00E2288F">
        <w:rPr>
          <w:lang w:val="fr-CH"/>
        </w:rPr>
        <w:t>Indiquer les espèces animales cibles comme à la rubrique 4.1 de l’IPR.</w:t>
      </w:r>
    </w:p>
    <w:p w14:paraId="15211B54" w14:textId="77777777" w:rsidR="00253030" w:rsidRPr="00B92A73" w:rsidRDefault="00253030" w:rsidP="001018ED">
      <w:pPr>
        <w:rPr>
          <w:lang w:val="fr-CH"/>
        </w:rPr>
      </w:pPr>
      <w:r w:rsidRPr="00496945">
        <w:rPr>
          <w:lang w:val="fr-CH"/>
        </w:rPr>
        <w:t>TEXTE</w:t>
      </w:r>
    </w:p>
    <w:sdt>
      <w:sdtPr>
        <w:rPr>
          <w:snapToGrid w:val="0"/>
          <w:lang w:val="fr-CH"/>
        </w:rPr>
        <w:id w:val="-1817795189"/>
        <w:lock w:val="contentLocked"/>
        <w:placeholder>
          <w:docPart w:val="AF69EB1288E742CD887EE09ADF00C8C8"/>
        </w:placeholder>
        <w:text/>
      </w:sdtPr>
      <w:sdtEndPr/>
      <w:sdtContent>
        <w:p w14:paraId="3222177E" w14:textId="4961E563" w:rsidR="00253030" w:rsidRPr="008004F0" w:rsidRDefault="00253030" w:rsidP="001018ED">
          <w:pPr>
            <w:pStyle w:val="berschrift1"/>
            <w:rPr>
              <w:noProof/>
              <w:lang w:val="fr-CH"/>
            </w:rPr>
          </w:pPr>
          <w:r w:rsidRPr="00622441">
            <w:rPr>
              <w:snapToGrid w:val="0"/>
              <w:sz w:val="22"/>
              <w:lang w:val="fr-CH"/>
            </w:rPr>
            <w:t>POSOLOGIE POUR CHAQUE ESPÈCE, VOIE(S) ET MODE D’ADMINISTRATION</w:t>
          </w:r>
        </w:p>
      </w:sdtContent>
    </w:sdt>
    <w:p w14:paraId="60EC1C88" w14:textId="77777777" w:rsidR="00253030" w:rsidRPr="00E2288F" w:rsidRDefault="00253030" w:rsidP="001018ED">
      <w:pPr>
        <w:pStyle w:val="Blau"/>
        <w:rPr>
          <w:lang w:val="fr-CH"/>
        </w:rPr>
      </w:pPr>
      <w:r w:rsidRPr="00E2288F">
        <w:rPr>
          <w:lang w:val="fr-CH"/>
        </w:rPr>
        <w:t>Informations sur l’administration correcte du médicament à usage vétérinaire.</w:t>
      </w:r>
    </w:p>
    <w:p w14:paraId="5D0F6C7D" w14:textId="77777777" w:rsidR="00253030" w:rsidRPr="00E2288F" w:rsidRDefault="00253030" w:rsidP="001018ED">
      <w:pPr>
        <w:pStyle w:val="Blau"/>
        <w:rPr>
          <w:lang w:val="fr-CH"/>
        </w:rPr>
      </w:pPr>
      <w:r w:rsidRPr="00E2288F">
        <w:rPr>
          <w:lang w:val="fr-CH"/>
        </w:rPr>
        <w:t>Reprendre les informations de la rubrique 4.9 de l’IPR.</w:t>
      </w:r>
    </w:p>
    <w:p w14:paraId="33C1E482" w14:textId="77777777" w:rsidR="00253030" w:rsidRPr="00496945" w:rsidRDefault="00253030" w:rsidP="001018ED">
      <w:pPr>
        <w:rPr>
          <w:lang w:val="fr-CH"/>
        </w:rPr>
      </w:pPr>
      <w:r w:rsidRPr="00496945">
        <w:rPr>
          <w:lang w:val="fr-CH"/>
        </w:rPr>
        <w:lastRenderedPageBreak/>
        <w:t>TEXTE</w:t>
      </w:r>
    </w:p>
    <w:sdt>
      <w:sdtPr>
        <w:id w:val="-325749882"/>
        <w:lock w:val="contentLocked"/>
        <w:placeholder>
          <w:docPart w:val="B0EFAF2503C047CC947FBD4E215EEF88"/>
        </w:placeholder>
        <w:text/>
      </w:sdtPr>
      <w:sdtEndPr/>
      <w:sdtContent>
        <w:p w14:paraId="306814B0" w14:textId="1BFEEC83" w:rsidR="00253030" w:rsidRPr="00800DED" w:rsidRDefault="00253030" w:rsidP="001018ED">
          <w:pPr>
            <w:pStyle w:val="berschrift1"/>
            <w:rPr>
              <w:noProof/>
              <w:lang w:val="fr-CH"/>
            </w:rPr>
          </w:pPr>
          <w:r w:rsidRPr="00622441">
            <w:rPr>
              <w:sz w:val="22"/>
              <w:lang w:val="fr-CH"/>
            </w:rPr>
            <w:t>CONSEILS POUR UNE ADMINISTRATION CORRECTE</w:t>
          </w:r>
        </w:p>
      </w:sdtContent>
    </w:sdt>
    <w:p w14:paraId="23EE6607" w14:textId="22BF07A9" w:rsidR="00253030" w:rsidRPr="00E2288F" w:rsidRDefault="00253030" w:rsidP="001018ED">
      <w:pPr>
        <w:pStyle w:val="Blau"/>
        <w:rPr>
          <w:lang w:val="fr-CH"/>
        </w:rPr>
      </w:pPr>
      <w:r w:rsidRPr="00E2288F">
        <w:rPr>
          <w:lang w:val="fr-CH"/>
        </w:rPr>
        <w:t xml:space="preserve">Mention sur l’administration correcte par le personnel médical, les agriculteurs ou les </w:t>
      </w:r>
      <w:r w:rsidR="004B3965">
        <w:rPr>
          <w:lang w:val="fr-CH"/>
        </w:rPr>
        <w:t>détenteurs</w:t>
      </w:r>
      <w:r w:rsidR="004B3965" w:rsidRPr="00E2288F">
        <w:rPr>
          <w:lang w:val="fr-CH"/>
        </w:rPr>
        <w:t xml:space="preserve"> </w:t>
      </w:r>
      <w:r w:rsidRPr="00E2288F">
        <w:rPr>
          <w:lang w:val="fr-CH"/>
        </w:rPr>
        <w:t>d’animaux, y compris détails pratiques, notamment des « instructions pour le mélange ». Le cas échéant, informations sur l’aspect après le mélange / la reconstitution.</w:t>
      </w:r>
    </w:p>
    <w:p w14:paraId="0BCCD5F7" w14:textId="77777777" w:rsidR="00253030" w:rsidRPr="00E2288F" w:rsidRDefault="00253030" w:rsidP="001018ED">
      <w:pPr>
        <w:pStyle w:val="Blau"/>
        <w:rPr>
          <w:lang w:val="fr-CH"/>
        </w:rPr>
      </w:pPr>
      <w:r w:rsidRPr="00E2288F">
        <w:rPr>
          <w:lang w:val="fr-CH"/>
        </w:rPr>
        <w:t>Reprendre les informations de la rubrique 4.9 de l’IPR.</w:t>
      </w:r>
    </w:p>
    <w:p w14:paraId="4C3919C7" w14:textId="77777777" w:rsidR="00253030" w:rsidRDefault="00253030" w:rsidP="001018ED">
      <w:pPr>
        <w:rPr>
          <w:noProof/>
          <w:lang w:val="fr-CH"/>
        </w:rPr>
      </w:pPr>
      <w:r>
        <w:rPr>
          <w:noProof/>
          <w:lang w:val="fr-CH"/>
        </w:rPr>
        <w:t>TEXTE</w:t>
      </w:r>
    </w:p>
    <w:p w14:paraId="459ED836" w14:textId="77777777" w:rsidR="00253030" w:rsidRDefault="00253030" w:rsidP="001018ED">
      <w:pPr>
        <w:rPr>
          <w:noProof/>
          <w:lang w:val="fr-CH"/>
        </w:rPr>
      </w:pPr>
      <w:r w:rsidRPr="00CA5C59">
        <w:rPr>
          <w:noProof/>
          <w:lang w:val="fr-CH"/>
        </w:rPr>
        <w:t xml:space="preserve">N’utilisez pas </w:t>
      </w:r>
      <w:r>
        <w:rPr>
          <w:lang w:val="fr-CH"/>
        </w:rPr>
        <w:t>NOM DU MÉDICAMENT VÉTÉRINAIRE</w:t>
      </w:r>
      <w:r w:rsidRPr="00CA5C59">
        <w:rPr>
          <w:noProof/>
          <w:lang w:val="fr-CH"/>
        </w:rPr>
        <w:t xml:space="preserve"> si vous constatez</w:t>
      </w:r>
      <w:r>
        <w:rPr>
          <w:noProof/>
          <w:lang w:val="fr-CH"/>
        </w:rPr>
        <w:t> :</w:t>
      </w:r>
    </w:p>
    <w:p w14:paraId="79D95F30" w14:textId="15959B77" w:rsidR="00253030" w:rsidRPr="00496945" w:rsidRDefault="00253030" w:rsidP="001018ED">
      <w:pPr>
        <w:pStyle w:val="Blau"/>
        <w:rPr>
          <w:lang w:val="fr-CH"/>
        </w:rPr>
      </w:pPr>
      <w:r w:rsidRPr="00496945">
        <w:rPr>
          <w:lang w:val="fr-CH"/>
        </w:rPr>
        <w:t>Description de signes visib</w:t>
      </w:r>
      <w:r w:rsidR="00F44568">
        <w:rPr>
          <w:lang w:val="fr-CH"/>
        </w:rPr>
        <w:t>le</w:t>
      </w:r>
      <w:r w:rsidRPr="00496945">
        <w:rPr>
          <w:lang w:val="fr-CH"/>
        </w:rPr>
        <w:t>s de détérioration.</w:t>
      </w:r>
    </w:p>
    <w:p w14:paraId="2325B0E5" w14:textId="77777777" w:rsidR="00253030" w:rsidRPr="00E2288F" w:rsidRDefault="00253030" w:rsidP="001018ED">
      <w:pPr>
        <w:rPr>
          <w:lang w:val="fr-CH"/>
        </w:rPr>
      </w:pPr>
      <w:r w:rsidRPr="00E2288F">
        <w:rPr>
          <w:lang w:val="fr-CH"/>
        </w:rPr>
        <w:t>TEXTE</w:t>
      </w:r>
    </w:p>
    <w:sdt>
      <w:sdtPr>
        <w:rPr>
          <w:snapToGrid w:val="0"/>
        </w:rPr>
        <w:id w:val="-804236420"/>
        <w:lock w:val="contentLocked"/>
        <w:placeholder>
          <w:docPart w:val="9C8860A92CFC44A894A91AD22068D87F"/>
        </w:placeholder>
        <w:text/>
      </w:sdtPr>
      <w:sdtEndPr/>
      <w:sdtContent>
        <w:p w14:paraId="78000FCA" w14:textId="1F285568" w:rsidR="00253030" w:rsidRPr="00907EC1" w:rsidRDefault="00253030" w:rsidP="001018ED">
          <w:pPr>
            <w:pStyle w:val="berschrift1"/>
            <w:rPr>
              <w:rFonts w:eastAsia="Times New Roman"/>
              <w:noProof/>
              <w:szCs w:val="20"/>
              <w:lang w:val="fr-CH"/>
            </w:rPr>
          </w:pPr>
          <w:r w:rsidRPr="00622441">
            <w:rPr>
              <w:snapToGrid w:val="0"/>
              <w:sz w:val="22"/>
              <w:lang w:val="fr-CH"/>
            </w:rPr>
            <w:t>TEMPS D’ATTENTE</w:t>
          </w:r>
        </w:p>
      </w:sdtContent>
    </w:sdt>
    <w:p w14:paraId="356AA6FA" w14:textId="77777777" w:rsidR="00253030" w:rsidRPr="00E2288F" w:rsidRDefault="00253030" w:rsidP="001018ED">
      <w:pPr>
        <w:pStyle w:val="Blau"/>
        <w:rPr>
          <w:lang w:val="fr-CH"/>
        </w:rPr>
      </w:pPr>
      <w:r w:rsidRPr="00E2288F">
        <w:rPr>
          <w:lang w:val="fr-CH"/>
        </w:rPr>
        <w:t>Contient les informations présentées à la rubrique 4.11 de l’IPR.</w:t>
      </w:r>
    </w:p>
    <w:p w14:paraId="5794A28E" w14:textId="77777777" w:rsidR="00253030" w:rsidRPr="003435CC" w:rsidRDefault="00253030" w:rsidP="001018ED">
      <w:pPr>
        <w:pStyle w:val="Blau"/>
        <w:rPr>
          <w:lang w:val="fr-FR"/>
        </w:rPr>
      </w:pPr>
      <w:r w:rsidRPr="003435CC">
        <w:rPr>
          <w:lang w:val="fr-FR"/>
        </w:rPr>
        <w:t>(Si pertinent)</w:t>
      </w:r>
    </w:p>
    <w:p w14:paraId="7C2D0457" w14:textId="77777777" w:rsidR="00253030" w:rsidRPr="003435CC" w:rsidRDefault="00253030" w:rsidP="001018ED">
      <w:pPr>
        <w:rPr>
          <w:lang w:val="fr-FR"/>
        </w:rPr>
      </w:pPr>
      <w:r w:rsidRPr="003435CC">
        <w:rPr>
          <w:lang w:val="fr-FR"/>
        </w:rPr>
        <w:t>Temps d’attente : TEXTE</w:t>
      </w:r>
    </w:p>
    <w:p w14:paraId="660C66E1" w14:textId="77777777" w:rsidR="00253030" w:rsidRPr="003435CC" w:rsidRDefault="00253030" w:rsidP="001018ED">
      <w:pPr>
        <w:pStyle w:val="Blau"/>
        <w:rPr>
          <w:lang w:val="fr-FR"/>
        </w:rPr>
      </w:pPr>
      <w:r w:rsidRPr="003435CC">
        <w:rPr>
          <w:lang w:val="fr-FR"/>
        </w:rPr>
        <w:t>(Si pertinent)</w:t>
      </w:r>
    </w:p>
    <w:p w14:paraId="04D3A786" w14:textId="77777777" w:rsidR="00253030" w:rsidRDefault="00253030" w:rsidP="001018ED">
      <w:pPr>
        <w:rPr>
          <w:lang w:val="fr-CH"/>
        </w:rPr>
      </w:pPr>
      <w:r w:rsidRPr="003435CC">
        <w:rPr>
          <w:lang w:val="fr-FR"/>
        </w:rPr>
        <w:t>Temps d’attente </w:t>
      </w:r>
      <w:r w:rsidRPr="00316C7E">
        <w:rPr>
          <w:lang w:val="fr-CH"/>
        </w:rPr>
        <w:t>:</w:t>
      </w:r>
      <w:r>
        <w:rPr>
          <w:lang w:val="fr-CH"/>
        </w:rPr>
        <w:t xml:space="preserve"> TEXTE</w:t>
      </w:r>
    </w:p>
    <w:sdt>
      <w:sdtPr>
        <w:rPr>
          <w:noProof/>
        </w:rPr>
        <w:id w:val="662976244"/>
        <w:lock w:val="contentLocked"/>
        <w:placeholder>
          <w:docPart w:val="CBF73BD705754E2C93EE1BFB0D9C318C"/>
        </w:placeholder>
        <w:text/>
      </w:sdtPr>
      <w:sdtEndPr/>
      <w:sdtContent>
        <w:p w14:paraId="46CE74BB" w14:textId="7B2F4E80" w:rsidR="00253030" w:rsidRPr="00316C7E" w:rsidRDefault="00622441" w:rsidP="001018ED">
          <w:pPr>
            <w:pStyle w:val="berschrift1"/>
            <w:rPr>
              <w:noProof/>
              <w:lang w:val="fr-CH"/>
            </w:rPr>
          </w:pPr>
          <w:r w:rsidRPr="00622441">
            <w:rPr>
              <w:noProof/>
              <w:sz w:val="22"/>
              <w:lang w:val="fr-CH"/>
            </w:rPr>
            <w:t>C</w:t>
          </w:r>
          <w:r w:rsidR="00253030" w:rsidRPr="00622441">
            <w:rPr>
              <w:noProof/>
              <w:sz w:val="22"/>
              <w:lang w:val="fr-CH"/>
            </w:rPr>
            <w:t>ONDITIONS PARTICULIÈRES DE CONSERVATION</w:t>
          </w:r>
        </w:p>
      </w:sdtContent>
    </w:sdt>
    <w:p w14:paraId="7960F47C" w14:textId="4E18543C" w:rsidR="00253030" w:rsidRPr="00A27E30" w:rsidRDefault="00253030" w:rsidP="001018ED">
      <w:pPr>
        <w:pStyle w:val="Blau"/>
        <w:rPr>
          <w:lang w:val="fr-CH"/>
        </w:rPr>
      </w:pPr>
      <w:r w:rsidRPr="00A27E30">
        <w:rPr>
          <w:lang w:val="fr-CH"/>
        </w:rPr>
        <w:t>Contient les informations présentées aux rubriques 6.3 et 6.4 de l’IPR</w:t>
      </w:r>
      <w:r w:rsidR="001879CB" w:rsidRPr="001879CB">
        <w:rPr>
          <w:lang w:val="fr-CH"/>
        </w:rPr>
        <w:t>, à l’exception des données sur la durée de conservation du médicament vétérinaire tel que conditionné pour la vente</w:t>
      </w:r>
      <w:r w:rsidRPr="00A27E30">
        <w:rPr>
          <w:lang w:val="fr-CH"/>
        </w:rPr>
        <w:t>.</w:t>
      </w:r>
    </w:p>
    <w:p w14:paraId="17902EFD" w14:textId="77777777" w:rsidR="00253030" w:rsidRDefault="00253030" w:rsidP="001018ED">
      <w:pPr>
        <w:numPr>
          <w:ilvl w:val="12"/>
          <w:numId w:val="0"/>
        </w:numPr>
        <w:ind w:right="-2"/>
        <w:rPr>
          <w:noProof/>
          <w:lang w:val="fr-CH"/>
        </w:rPr>
      </w:pPr>
      <w:r w:rsidRPr="00D26946">
        <w:rPr>
          <w:noProof/>
          <w:lang w:val="fr-CH"/>
        </w:rPr>
        <w:t>Tenir hors de la vue et</w:t>
      </w:r>
      <w:r>
        <w:rPr>
          <w:noProof/>
          <w:lang w:val="fr-CH"/>
        </w:rPr>
        <w:t xml:space="preserve"> de la portée des enfants.</w:t>
      </w:r>
    </w:p>
    <w:p w14:paraId="11674FCB" w14:textId="77777777" w:rsidR="00253030" w:rsidRPr="00A27E30" w:rsidRDefault="00253030" w:rsidP="001018ED">
      <w:pPr>
        <w:pStyle w:val="Blau"/>
        <w:rPr>
          <w:lang w:val="fr-CH"/>
        </w:rPr>
      </w:pPr>
      <w:r w:rsidRPr="00A27E30">
        <w:rPr>
          <w:lang w:val="fr-CH"/>
        </w:rPr>
        <w:t>(Si pertinent)</w:t>
      </w:r>
      <w:r>
        <w:rPr>
          <w:lang w:val="fr-CH"/>
        </w:rPr>
        <w:t xml:space="preserve"> </w:t>
      </w:r>
      <w:r w:rsidRPr="00A27E30">
        <w:rPr>
          <w:lang w:val="fr-CH"/>
        </w:rPr>
        <w:t>(Supprimer ce qui ne convient pas)</w:t>
      </w:r>
    </w:p>
    <w:p w14:paraId="436CD4D8" w14:textId="77777777" w:rsidR="00253030" w:rsidRDefault="00253030" w:rsidP="001018ED">
      <w:pPr>
        <w:rPr>
          <w:lang w:val="fr-CH"/>
        </w:rPr>
      </w:pPr>
      <w:r w:rsidRPr="00C56C3F">
        <w:rPr>
          <w:noProof/>
          <w:lang w:val="fr-CH"/>
        </w:rPr>
        <w:t xml:space="preserve">À conserver à une température ne dépassant pas </w:t>
      </w:r>
      <w:sdt>
        <w:sdtPr>
          <w:id w:val="1783847969"/>
          <w:placeholder>
            <w:docPart w:val="7CC2811E210B40C78C5FC77D888C91F5"/>
          </w:placeholder>
          <w:showingPlcHdr/>
          <w:dropDownList>
            <w:listItem w:value="Sélectionner ce qui convient."/>
            <w:listItem w:displayText="25°C." w:value="25°C."/>
            <w:listItem w:displayText="30°C." w:value="30°C."/>
          </w:dropDownList>
        </w:sdtPr>
        <w:sdtEndPr/>
        <w:sdtContent>
          <w:r w:rsidRPr="00316C7E">
            <w:rPr>
              <w:rStyle w:val="Platzhaltertext"/>
              <w:lang w:val="fr-CH"/>
            </w:rPr>
            <w:t>Sélectionner ce qui convient.</w:t>
          </w:r>
        </w:sdtContent>
      </w:sdt>
    </w:p>
    <w:p w14:paraId="412E41DA" w14:textId="77777777" w:rsidR="00253030" w:rsidRPr="00A27E30" w:rsidRDefault="00253030" w:rsidP="001018ED">
      <w:pPr>
        <w:pStyle w:val="Blau"/>
        <w:rPr>
          <w:lang w:val="fr-CH"/>
        </w:rPr>
      </w:pPr>
      <w:r w:rsidRPr="00A27E30">
        <w:rPr>
          <w:lang w:val="fr-CH"/>
        </w:rPr>
        <w:t>(Si pertinent)</w:t>
      </w:r>
      <w:r>
        <w:rPr>
          <w:lang w:val="fr-CH"/>
        </w:rPr>
        <w:t xml:space="preserve"> </w:t>
      </w:r>
      <w:r w:rsidRPr="00A27E30">
        <w:rPr>
          <w:lang w:val="fr-CH"/>
        </w:rPr>
        <w:t>(Supprimer ce qui ne convient pas)</w:t>
      </w:r>
    </w:p>
    <w:p w14:paraId="26A12ACE" w14:textId="77777777" w:rsidR="00253030" w:rsidRPr="003367E4" w:rsidRDefault="00253030" w:rsidP="001018ED">
      <w:pPr>
        <w:rPr>
          <w:lang w:val="fr-CH"/>
        </w:rPr>
      </w:pPr>
      <w:r w:rsidRPr="00C56C3F">
        <w:rPr>
          <w:noProof/>
          <w:lang w:val="fr-CH"/>
        </w:rPr>
        <w:t>À conserver en dessous de</w:t>
      </w:r>
      <w:r>
        <w:rPr>
          <w:noProof/>
          <w:lang w:val="fr-CH"/>
        </w:rPr>
        <w:t xml:space="preserve"> </w:t>
      </w:r>
      <w:sdt>
        <w:sdtPr>
          <w:id w:val="-1488016190"/>
          <w:placeholder>
            <w:docPart w:val="5723965BA0544088BA85DDE2280FD8D0"/>
          </w:placeholder>
          <w:showingPlcHdr/>
          <w:dropDownList>
            <w:listItem w:value="Sélectionner ce qui convient."/>
            <w:listItem w:displayText="25°C." w:value="25°C."/>
            <w:listItem w:displayText="30°C." w:value="30°C."/>
          </w:dropDownList>
        </w:sdtPr>
        <w:sdtEndPr/>
        <w:sdtContent>
          <w:r w:rsidRPr="00316C7E">
            <w:rPr>
              <w:rStyle w:val="Platzhaltertext"/>
              <w:lang w:val="fr-CH"/>
            </w:rPr>
            <w:t>Sélectionner ce qui convient.</w:t>
          </w:r>
        </w:sdtContent>
      </w:sdt>
    </w:p>
    <w:p w14:paraId="0FF3D5D0" w14:textId="77777777" w:rsidR="00253030" w:rsidRPr="00A27E30" w:rsidRDefault="00253030" w:rsidP="001018ED">
      <w:pPr>
        <w:pStyle w:val="Blau"/>
        <w:rPr>
          <w:lang w:val="fr-CH"/>
        </w:rPr>
      </w:pPr>
      <w:r w:rsidRPr="00A27E30">
        <w:rPr>
          <w:lang w:val="fr-CH"/>
        </w:rPr>
        <w:t>(Si pertinent)</w:t>
      </w:r>
    </w:p>
    <w:p w14:paraId="185E5027" w14:textId="77777777" w:rsidR="00253030" w:rsidRPr="005E5B6A" w:rsidRDefault="00253030" w:rsidP="001018ED">
      <w:pPr>
        <w:rPr>
          <w:lang w:val="fr-CH"/>
        </w:rPr>
      </w:pPr>
      <w:r w:rsidRPr="00F5314C">
        <w:rPr>
          <w:noProof/>
          <w:lang w:val="fr-CH"/>
        </w:rPr>
        <w:t>Conserver à température ambiante (entre 15°C et 25°C).</w:t>
      </w:r>
    </w:p>
    <w:p w14:paraId="7535957F" w14:textId="77777777" w:rsidR="00253030" w:rsidRPr="00A27E30" w:rsidRDefault="00253030" w:rsidP="001018ED">
      <w:pPr>
        <w:pStyle w:val="Blau"/>
        <w:rPr>
          <w:lang w:val="fr-CH"/>
        </w:rPr>
      </w:pPr>
      <w:r w:rsidRPr="00A27E30">
        <w:rPr>
          <w:lang w:val="fr-CH"/>
        </w:rPr>
        <w:t>(Si pertinent)</w:t>
      </w:r>
    </w:p>
    <w:p w14:paraId="23B52538" w14:textId="77777777" w:rsidR="00253030" w:rsidRDefault="00253030" w:rsidP="001018ED">
      <w:pPr>
        <w:rPr>
          <w:lang w:val="fr-CH"/>
        </w:rPr>
      </w:pPr>
      <w:r w:rsidRPr="00F938C1">
        <w:rPr>
          <w:noProof/>
          <w:lang w:val="fr-CH"/>
        </w:rPr>
        <w:t>À conserver au réfrigérateur</w:t>
      </w:r>
      <w:r w:rsidRPr="00F938C1">
        <w:rPr>
          <w:lang w:val="fr-CH"/>
        </w:rPr>
        <w:t xml:space="preserve"> (</w:t>
      </w:r>
      <w:r>
        <w:rPr>
          <w:lang w:val="fr-CH"/>
        </w:rPr>
        <w:t>entre 2°C et</w:t>
      </w:r>
      <w:r w:rsidRPr="00F938C1">
        <w:rPr>
          <w:lang w:val="fr-CH"/>
        </w:rPr>
        <w:t xml:space="preserve"> 8°C).</w:t>
      </w:r>
    </w:p>
    <w:p w14:paraId="7761A763" w14:textId="77777777" w:rsidR="00253030" w:rsidRPr="00A27E30" w:rsidRDefault="00253030" w:rsidP="001018ED">
      <w:pPr>
        <w:pStyle w:val="Blau"/>
        <w:rPr>
          <w:lang w:val="fr-CH"/>
        </w:rPr>
      </w:pPr>
      <w:r w:rsidRPr="00A27E30">
        <w:rPr>
          <w:lang w:val="fr-CH"/>
        </w:rPr>
        <w:t>(Si pertinent)</w:t>
      </w:r>
    </w:p>
    <w:p w14:paraId="785F7D31" w14:textId="77777777" w:rsidR="00253030" w:rsidRPr="00C25A54" w:rsidRDefault="00253030" w:rsidP="001018ED">
      <w:pPr>
        <w:rPr>
          <w:lang w:val="fr-CH"/>
        </w:rPr>
      </w:pPr>
      <w:r w:rsidRPr="00C25A54">
        <w:rPr>
          <w:lang w:val="fr-CH"/>
        </w:rPr>
        <w:t xml:space="preserve">À conserver et transporter </w:t>
      </w:r>
      <w:proofErr w:type="gramStart"/>
      <w:r w:rsidRPr="00C25A54">
        <w:rPr>
          <w:lang w:val="fr-CH"/>
        </w:rPr>
        <w:t>réfrigéré</w:t>
      </w:r>
      <w:proofErr w:type="gramEnd"/>
      <w:r w:rsidRPr="00C25A54">
        <w:rPr>
          <w:lang w:val="fr-CH"/>
        </w:rPr>
        <w:t xml:space="preserve"> (</w:t>
      </w:r>
      <w:r>
        <w:rPr>
          <w:lang w:val="fr-CH"/>
        </w:rPr>
        <w:t>entre 2°C et</w:t>
      </w:r>
      <w:r w:rsidRPr="00C25A54">
        <w:rPr>
          <w:lang w:val="fr-CH"/>
        </w:rPr>
        <w:t xml:space="preserve"> 8°C).</w:t>
      </w:r>
    </w:p>
    <w:p w14:paraId="0252C74D" w14:textId="77777777" w:rsidR="00253030" w:rsidRPr="00A27E30" w:rsidRDefault="00253030" w:rsidP="001018ED">
      <w:pPr>
        <w:pStyle w:val="Blau"/>
        <w:rPr>
          <w:lang w:val="fr-CH"/>
        </w:rPr>
      </w:pPr>
      <w:r w:rsidRPr="00A27E30">
        <w:rPr>
          <w:lang w:val="fr-CH"/>
        </w:rPr>
        <w:t>(Si pertinent)</w:t>
      </w:r>
    </w:p>
    <w:p w14:paraId="3CB48A3F" w14:textId="77777777" w:rsidR="00253030" w:rsidRPr="00C25A54" w:rsidRDefault="00253030" w:rsidP="001018ED">
      <w:pPr>
        <w:rPr>
          <w:lang w:val="fr-CH"/>
        </w:rPr>
      </w:pPr>
      <w:r w:rsidRPr="00C25A54">
        <w:rPr>
          <w:lang w:val="fr-CH"/>
        </w:rPr>
        <w:t xml:space="preserve">À conserver au congélateur </w:t>
      </w:r>
      <w:r>
        <w:rPr>
          <w:noProof/>
          <w:lang w:val="fr-CH"/>
        </w:rPr>
        <w:t>ÉCHELLE DE TEMPÉRATURES</w:t>
      </w:r>
    </w:p>
    <w:p w14:paraId="75287258" w14:textId="77777777" w:rsidR="00253030" w:rsidRPr="00A27E30" w:rsidRDefault="00253030" w:rsidP="001018ED">
      <w:pPr>
        <w:pStyle w:val="Blau"/>
        <w:rPr>
          <w:lang w:val="fr-CH"/>
        </w:rPr>
      </w:pPr>
      <w:r w:rsidRPr="00A27E30">
        <w:rPr>
          <w:lang w:val="fr-CH"/>
        </w:rPr>
        <w:t>(Si pertinent. Cette consigne doit être utilisée dans des cas critiques uniquement.)</w:t>
      </w:r>
    </w:p>
    <w:p w14:paraId="2BB79A8C" w14:textId="77777777" w:rsidR="00253030" w:rsidRPr="00C25A54" w:rsidRDefault="00253030" w:rsidP="001018ED">
      <w:pPr>
        <w:rPr>
          <w:lang w:val="fr-CH"/>
        </w:rPr>
      </w:pPr>
      <w:r w:rsidRPr="00C25A54">
        <w:rPr>
          <w:lang w:val="fr-CH"/>
        </w:rPr>
        <w:t xml:space="preserve">À conserver et transporter </w:t>
      </w:r>
      <w:proofErr w:type="gramStart"/>
      <w:r w:rsidRPr="00C25A54">
        <w:rPr>
          <w:lang w:val="fr-CH"/>
        </w:rPr>
        <w:t>congelé</w:t>
      </w:r>
      <w:proofErr w:type="gramEnd"/>
      <w:r w:rsidRPr="00C25A54">
        <w:rPr>
          <w:lang w:val="fr-CH"/>
        </w:rPr>
        <w:t xml:space="preserve"> </w:t>
      </w:r>
      <w:r>
        <w:rPr>
          <w:noProof/>
          <w:lang w:val="fr-CH"/>
        </w:rPr>
        <w:t>ÉCHELLE DE TEMPÉRATURES</w:t>
      </w:r>
    </w:p>
    <w:p w14:paraId="3DB0BB03" w14:textId="77777777" w:rsidR="00253030" w:rsidRPr="00A27E30" w:rsidRDefault="00253030" w:rsidP="001018ED">
      <w:pPr>
        <w:pStyle w:val="Blau"/>
        <w:rPr>
          <w:lang w:val="fr-CH"/>
        </w:rPr>
      </w:pPr>
      <w:r w:rsidRPr="00A27E30">
        <w:rPr>
          <w:lang w:val="fr-CH"/>
        </w:rPr>
        <w:t>(Si pertinent)</w:t>
      </w:r>
    </w:p>
    <w:p w14:paraId="400326E0" w14:textId="77777777" w:rsidR="00253030" w:rsidRPr="00FD2F8E" w:rsidRDefault="00253030" w:rsidP="001018ED">
      <w:pPr>
        <w:rPr>
          <w:lang w:val="fr-CH"/>
        </w:rPr>
      </w:pPr>
      <w:r w:rsidRPr="00C25A54">
        <w:rPr>
          <w:noProof/>
          <w:lang w:val="fr-CH"/>
        </w:rPr>
        <w:t>Ne pas</w:t>
      </w:r>
      <w:r>
        <w:rPr>
          <w:noProof/>
          <w:lang w:val="fr-CH"/>
        </w:rPr>
        <w:t xml:space="preserve"> </w:t>
      </w:r>
      <w:sdt>
        <w:sdtPr>
          <w:id w:val="-444456272"/>
          <w:placeholder>
            <w:docPart w:val="00091C74630A44D39E4F9D82A8D04B1E"/>
          </w:placeholder>
          <w:showingPlcHdr/>
          <w:dropDownList>
            <w:listItem w:value="Sélectionner ce qui convient."/>
            <w:listItem w:displayText="conserver au réfrigérateur." w:value="conserver au réfrigérateur."/>
            <w:listItem w:displayText="congeler." w:value="congeler."/>
          </w:dropDownList>
        </w:sdtPr>
        <w:sdtEndPr/>
        <w:sdtContent>
          <w:r w:rsidRPr="00316C7E">
            <w:rPr>
              <w:rStyle w:val="Platzhaltertext"/>
              <w:lang w:val="fr-CH"/>
            </w:rPr>
            <w:t>Sélectionner ce qui convient.</w:t>
          </w:r>
        </w:sdtContent>
      </w:sdt>
    </w:p>
    <w:p w14:paraId="53F72F79" w14:textId="77777777" w:rsidR="00253030" w:rsidRPr="00A27E30" w:rsidRDefault="00253030" w:rsidP="001018ED">
      <w:pPr>
        <w:pStyle w:val="Blau"/>
        <w:rPr>
          <w:lang w:val="fr-CH"/>
        </w:rPr>
      </w:pPr>
      <w:r w:rsidRPr="00A27E30">
        <w:rPr>
          <w:lang w:val="fr-CH"/>
        </w:rPr>
        <w:t>(Si pertinent, p. ex. pour les emballages qui doivent être stockés dans des exploitations agricoles.)</w:t>
      </w:r>
    </w:p>
    <w:p w14:paraId="4CE51577" w14:textId="4C027071" w:rsidR="00253030" w:rsidRPr="00F938C1" w:rsidRDefault="00253030" w:rsidP="001018ED">
      <w:pPr>
        <w:rPr>
          <w:lang w:val="fr-CH"/>
        </w:rPr>
      </w:pPr>
      <w:r w:rsidRPr="00F938C1">
        <w:rPr>
          <w:lang w:val="fr-CH"/>
        </w:rPr>
        <w:t>À conserver à l</w:t>
      </w:r>
      <w:r w:rsidR="00506C53">
        <w:rPr>
          <w:lang w:val="fr-CH"/>
        </w:rPr>
        <w:t>’</w:t>
      </w:r>
      <w:r w:rsidRPr="00F938C1">
        <w:rPr>
          <w:lang w:val="fr-CH"/>
        </w:rPr>
        <w:t>abri du gel.</w:t>
      </w:r>
    </w:p>
    <w:p w14:paraId="0B754E46" w14:textId="77777777" w:rsidR="00253030" w:rsidRPr="00A27E30" w:rsidRDefault="00253030" w:rsidP="001018ED">
      <w:pPr>
        <w:pStyle w:val="Blau"/>
        <w:rPr>
          <w:lang w:val="fr-CH"/>
        </w:rPr>
      </w:pPr>
      <w:r w:rsidRPr="00A27E30">
        <w:rPr>
          <w:lang w:val="fr-CH"/>
        </w:rPr>
        <w:t>(Si pertinent)</w:t>
      </w:r>
    </w:p>
    <w:p w14:paraId="2E489751" w14:textId="77777777" w:rsidR="00253030" w:rsidRPr="001A09EF" w:rsidRDefault="00253030" w:rsidP="001018ED">
      <w:pPr>
        <w:rPr>
          <w:lang w:val="fr-CH"/>
        </w:rPr>
      </w:pPr>
      <w:r w:rsidRPr="001A09EF">
        <w:rPr>
          <w:noProof/>
          <w:lang w:val="fr-CH"/>
        </w:rPr>
        <w:t>À conserver dans</w:t>
      </w:r>
      <w:r>
        <w:rPr>
          <w:noProof/>
          <w:lang w:val="fr-CH"/>
        </w:rPr>
        <w:t xml:space="preserve"> </w:t>
      </w:r>
      <w:sdt>
        <w:sdtPr>
          <w:id w:val="1040012548"/>
          <w:placeholder>
            <w:docPart w:val="F9E3FEA4C5B94D38B0E2F854F715B4F5"/>
          </w:placeholder>
          <w:showingPlcHdr/>
          <w:dropDownList>
            <w:listItem w:value="Sélectionner ce qui convient."/>
            <w:listItem w:displayText="l'emballage d'origine." w:value="l'emballage d'origine."/>
            <w:listItem w:displayText="le récipient d'origine." w:value="le récipient d'origine."/>
          </w:dropDownList>
        </w:sdtPr>
        <w:sdtEndPr/>
        <w:sdtContent>
          <w:r w:rsidRPr="00316C7E">
            <w:rPr>
              <w:rStyle w:val="Platzhaltertext"/>
              <w:lang w:val="fr-CH"/>
            </w:rPr>
            <w:t>Sélectionner ce qui convient.</w:t>
          </w:r>
        </w:sdtContent>
      </w:sdt>
    </w:p>
    <w:p w14:paraId="31E1C7A2" w14:textId="77777777" w:rsidR="00253030" w:rsidRPr="00A27E30" w:rsidRDefault="00253030" w:rsidP="001018ED">
      <w:pPr>
        <w:pStyle w:val="Blau"/>
        <w:rPr>
          <w:lang w:val="fr-CH"/>
        </w:rPr>
      </w:pPr>
      <w:r w:rsidRPr="00A27E30">
        <w:rPr>
          <w:lang w:val="fr-CH"/>
        </w:rPr>
        <w:t>(Si pertinent, supprimer ce qui ne convient pas. Utiliser la dénomination réelle du conditionnement primaire, p. ex. flacon, blister, etc.)</w:t>
      </w:r>
    </w:p>
    <w:p w14:paraId="3DB45716" w14:textId="77777777" w:rsidR="00253030" w:rsidRPr="00F938C1" w:rsidRDefault="00253030" w:rsidP="001018ED">
      <w:pPr>
        <w:rPr>
          <w:lang w:val="fr-CH"/>
        </w:rPr>
      </w:pPr>
      <w:r w:rsidRPr="00F938C1">
        <w:rPr>
          <w:noProof/>
          <w:lang w:val="fr-CH"/>
        </w:rPr>
        <w:lastRenderedPageBreak/>
        <w:t>Conserv</w:t>
      </w:r>
      <w:r>
        <w:rPr>
          <w:noProof/>
          <w:lang w:val="fr-CH"/>
        </w:rPr>
        <w:t>er LE CONDITIONNEMENT PRIMAIRE</w:t>
      </w:r>
      <w:r w:rsidRPr="00D02A05">
        <w:rPr>
          <w:i/>
          <w:color w:val="008000"/>
          <w:lang w:val="fr-BE"/>
        </w:rPr>
        <w:t xml:space="preserve"> </w:t>
      </w:r>
      <w:r w:rsidRPr="00F938C1">
        <w:rPr>
          <w:noProof/>
          <w:lang w:val="fr-CH"/>
        </w:rPr>
        <w:t>soigneusement fermé</w:t>
      </w:r>
      <w:r>
        <w:rPr>
          <w:noProof/>
          <w:lang w:val="fr-CH"/>
        </w:rPr>
        <w:t xml:space="preserve"> </w:t>
      </w:r>
      <w:r w:rsidRPr="00F938C1">
        <w:rPr>
          <w:noProof/>
          <w:lang w:val="fr-CH"/>
        </w:rPr>
        <w:t xml:space="preserve">de façon à protéger de </w:t>
      </w:r>
      <w:sdt>
        <w:sdtPr>
          <w:id w:val="-919021266"/>
          <w:placeholder>
            <w:docPart w:val="16C118A020B445388C54BC0ED0D9F1DA"/>
          </w:placeholder>
          <w:showingPlcHdr/>
          <w:dropDownList>
            <w:listItem w:value="Sélectionner ce qui convient."/>
            <w:listItem w:displayText="la lumière." w:value="la lumière."/>
            <w:listItem w:displayText="l'humidité." w:value="l'humidité."/>
            <w:listItem w:displayText="la lumière et de l'humidité." w:value="la lumière et de l'humidité."/>
          </w:dropDownList>
        </w:sdtPr>
        <w:sdtEndPr/>
        <w:sdtContent>
          <w:r w:rsidRPr="00522516">
            <w:rPr>
              <w:rStyle w:val="Platzhaltertext"/>
              <w:lang w:val="fr-CH"/>
            </w:rPr>
            <w:t>Sélectionner ce qui convient.</w:t>
          </w:r>
        </w:sdtContent>
      </w:sdt>
    </w:p>
    <w:p w14:paraId="4A7DBA89" w14:textId="77777777" w:rsidR="00253030" w:rsidRPr="00A27E30" w:rsidRDefault="00253030" w:rsidP="001018ED">
      <w:pPr>
        <w:pStyle w:val="Blau"/>
        <w:rPr>
          <w:lang w:val="fr-CH"/>
        </w:rPr>
      </w:pPr>
      <w:r w:rsidRPr="00A27E30">
        <w:rPr>
          <w:lang w:val="fr-CH"/>
        </w:rPr>
        <w:t>(Si pertinent, supprimer ce qui ne convient pas. Utiliser la dénomination réelle du conditionnement primaire, p. ex. flacon, blister, etc.)</w:t>
      </w:r>
    </w:p>
    <w:p w14:paraId="546A07EA" w14:textId="77777777" w:rsidR="00253030" w:rsidRPr="00FD2F8E" w:rsidRDefault="00253030" w:rsidP="001018ED">
      <w:pPr>
        <w:rPr>
          <w:lang w:val="fr-CH"/>
        </w:rPr>
      </w:pPr>
      <w:r w:rsidRPr="00976212">
        <w:rPr>
          <w:noProof/>
          <w:lang w:val="fr-CH"/>
        </w:rPr>
        <w:t xml:space="preserve">Conserver </w:t>
      </w:r>
      <w:r>
        <w:rPr>
          <w:noProof/>
          <w:lang w:val="fr-CH"/>
        </w:rPr>
        <w:t>LE CONDITIONNE</w:t>
      </w:r>
      <w:r w:rsidRPr="00A07223">
        <w:rPr>
          <w:noProof/>
          <w:lang w:val="fr-CH"/>
        </w:rPr>
        <w:t xml:space="preserve">MENT PRIMAIRE dans </w:t>
      </w:r>
      <w:bookmarkStart w:id="3" w:name="_Hlk30058258"/>
      <w:sdt>
        <w:sdtPr>
          <w:id w:val="-809865481"/>
          <w:placeholder>
            <w:docPart w:val="E8BDB2E2C7A84440B51EE74AF78BF87C"/>
          </w:placeholder>
          <w:showingPlcHdr/>
          <w:comboBox>
            <w:listItem w:value="Sélectionner ce qui convient."/>
            <w:listItem w:displayText="l’emballage extérieur" w:value="l’emballage extérieur"/>
            <w:listItem w:displayText="le cartonnage" w:value="le cartonnage"/>
          </w:comboBox>
        </w:sdtPr>
        <w:sdtEndPr/>
        <w:sdtContent>
          <w:r w:rsidRPr="00A07223">
            <w:rPr>
              <w:rStyle w:val="Platzhaltertext"/>
              <w:lang w:val="fr-CH"/>
            </w:rPr>
            <w:t>Sélectionner ce qui convient.</w:t>
          </w:r>
        </w:sdtContent>
      </w:sdt>
      <w:bookmarkEnd w:id="3"/>
      <w:r w:rsidRPr="00A07223">
        <w:rPr>
          <w:noProof/>
          <w:lang w:val="fr-CH"/>
        </w:rPr>
        <w:t xml:space="preserve"> de façon à</w:t>
      </w:r>
      <w:r w:rsidRPr="00F938C1">
        <w:rPr>
          <w:noProof/>
          <w:lang w:val="fr-CH"/>
        </w:rPr>
        <w:t xml:space="preserve"> protéger de </w:t>
      </w:r>
      <w:sdt>
        <w:sdtPr>
          <w:id w:val="-208958126"/>
          <w:placeholder>
            <w:docPart w:val="8313D287AE2B4A7BA00C584A189C469F"/>
          </w:placeholder>
          <w:showingPlcHdr/>
          <w:dropDownList>
            <w:listItem w:value="Sélectionner ce qui convient."/>
            <w:listItem w:displayText="la lumière." w:value="la lumière."/>
            <w:listItem w:displayText="l'humidité." w:value="l'humidité."/>
            <w:listItem w:displayText="la lumière et de l'humidité." w:value="la lumière et de l'humidité."/>
          </w:dropDownList>
        </w:sdtPr>
        <w:sdtEndPr/>
        <w:sdtContent>
          <w:r w:rsidRPr="00522516">
            <w:rPr>
              <w:rStyle w:val="Platzhaltertext"/>
              <w:lang w:val="fr-CH"/>
            </w:rPr>
            <w:t>Sélectionner ce qui convient.</w:t>
          </w:r>
        </w:sdtContent>
      </w:sdt>
    </w:p>
    <w:p w14:paraId="02BE764D" w14:textId="77777777" w:rsidR="00253030" w:rsidRPr="00A27E30" w:rsidRDefault="00253030" w:rsidP="001018ED">
      <w:pPr>
        <w:pStyle w:val="Blau"/>
        <w:rPr>
          <w:lang w:val="fr-CH"/>
        </w:rPr>
      </w:pPr>
      <w:r w:rsidRPr="00A27E30">
        <w:rPr>
          <w:lang w:val="fr-CH"/>
        </w:rPr>
        <w:t>(Si pertinent)</w:t>
      </w:r>
    </w:p>
    <w:p w14:paraId="5FCD16BA" w14:textId="77777777" w:rsidR="00253030" w:rsidRPr="00976212" w:rsidRDefault="00253030" w:rsidP="001018ED">
      <w:pPr>
        <w:rPr>
          <w:lang w:val="fr-CH"/>
        </w:rPr>
      </w:pPr>
      <w:r w:rsidRPr="00336DE8">
        <w:rPr>
          <w:lang w:val="fr-CH"/>
        </w:rPr>
        <w:t>Protéger de la lumière.</w:t>
      </w:r>
    </w:p>
    <w:p w14:paraId="59EDC499" w14:textId="77777777" w:rsidR="00253030" w:rsidRPr="00A27E30" w:rsidRDefault="00253030" w:rsidP="001018ED">
      <w:pPr>
        <w:pStyle w:val="Blau"/>
        <w:rPr>
          <w:lang w:val="fr-CH"/>
        </w:rPr>
      </w:pPr>
      <w:r w:rsidRPr="00A27E30">
        <w:rPr>
          <w:lang w:val="fr-CH"/>
        </w:rPr>
        <w:t>(Si pertinent)</w:t>
      </w:r>
    </w:p>
    <w:p w14:paraId="119C0910" w14:textId="58CC470D" w:rsidR="00253030" w:rsidRPr="00976212" w:rsidRDefault="00705EC2" w:rsidP="001018ED">
      <w:pPr>
        <w:rPr>
          <w:lang w:val="fr-CH"/>
        </w:rPr>
      </w:pPr>
      <w:r>
        <w:rPr>
          <w:lang w:val="fr-CH"/>
        </w:rPr>
        <w:t>À</w:t>
      </w:r>
      <w:r w:rsidRPr="00976212">
        <w:rPr>
          <w:lang w:val="fr-CH"/>
        </w:rPr>
        <w:t xml:space="preserve"> </w:t>
      </w:r>
      <w:r w:rsidR="00253030" w:rsidRPr="00976212">
        <w:rPr>
          <w:lang w:val="fr-CH"/>
        </w:rPr>
        <w:t>conserver dans un end</w:t>
      </w:r>
      <w:r w:rsidR="00253030">
        <w:rPr>
          <w:lang w:val="fr-CH"/>
        </w:rPr>
        <w:t>r</w:t>
      </w:r>
      <w:r w:rsidR="00253030" w:rsidRPr="00976212">
        <w:rPr>
          <w:lang w:val="fr-CH"/>
        </w:rPr>
        <w:t>oit sec.</w:t>
      </w:r>
    </w:p>
    <w:p w14:paraId="2A14585F" w14:textId="77777777" w:rsidR="00253030" w:rsidRPr="00A27E30" w:rsidRDefault="00253030" w:rsidP="001018ED">
      <w:pPr>
        <w:pStyle w:val="Blau"/>
        <w:rPr>
          <w:lang w:val="fr-CH"/>
        </w:rPr>
      </w:pPr>
      <w:r w:rsidRPr="00A27E30">
        <w:rPr>
          <w:lang w:val="fr-CH"/>
        </w:rPr>
        <w:t>(Si pertinent)</w:t>
      </w:r>
    </w:p>
    <w:p w14:paraId="698EF8C5" w14:textId="77777777" w:rsidR="00253030" w:rsidRPr="006C7C5C" w:rsidRDefault="00253030" w:rsidP="001018ED">
      <w:pPr>
        <w:rPr>
          <w:lang w:val="fr-CH"/>
        </w:rPr>
      </w:pPr>
      <w:r w:rsidRPr="006C7C5C">
        <w:rPr>
          <w:lang w:val="fr-CH"/>
        </w:rPr>
        <w:t>Protéger des rayons directs du soleil.</w:t>
      </w:r>
    </w:p>
    <w:p w14:paraId="2CEA899D" w14:textId="77777777" w:rsidR="00253030" w:rsidRPr="00A27E30" w:rsidRDefault="00253030" w:rsidP="001018ED">
      <w:pPr>
        <w:pStyle w:val="Blau"/>
        <w:rPr>
          <w:lang w:val="fr-CH"/>
        </w:rPr>
      </w:pPr>
      <w:r w:rsidRPr="00A27E30">
        <w:rPr>
          <w:lang w:val="fr-CH"/>
        </w:rPr>
        <w:t>(Si pertinent)</w:t>
      </w:r>
    </w:p>
    <w:p w14:paraId="3CAE2307" w14:textId="77777777" w:rsidR="00253030" w:rsidRDefault="00253030" w:rsidP="001018ED">
      <w:pPr>
        <w:rPr>
          <w:noProof/>
          <w:lang w:val="fr-CH"/>
        </w:rPr>
      </w:pPr>
      <w:r w:rsidRPr="004C3304">
        <w:rPr>
          <w:noProof/>
          <w:lang w:val="fr-CH"/>
        </w:rPr>
        <w:t>Pas de précautions particulières de conservation</w:t>
      </w:r>
      <w:r>
        <w:rPr>
          <w:noProof/>
          <w:lang w:val="fr-CH"/>
        </w:rPr>
        <w:t>.</w:t>
      </w:r>
    </w:p>
    <w:p w14:paraId="7F8298F5" w14:textId="77777777" w:rsidR="00253030" w:rsidRPr="00A27E30" w:rsidRDefault="00253030" w:rsidP="001018ED">
      <w:pPr>
        <w:pStyle w:val="Blau"/>
        <w:rPr>
          <w:lang w:val="fr-CH"/>
        </w:rPr>
      </w:pPr>
      <w:r w:rsidRPr="00A27E30">
        <w:rPr>
          <w:lang w:val="fr-CH"/>
        </w:rPr>
        <w:t>(Si pertinent)</w:t>
      </w:r>
    </w:p>
    <w:p w14:paraId="5032F1E7" w14:textId="77777777" w:rsidR="00253030" w:rsidRDefault="00253030" w:rsidP="001018ED">
      <w:pPr>
        <w:rPr>
          <w:rStyle w:val="Fett"/>
          <w:b w:val="0"/>
          <w:color w:val="000000"/>
          <w:lang w:val="fr-BE"/>
        </w:rPr>
      </w:pPr>
      <w:r>
        <w:rPr>
          <w:rStyle w:val="Fett"/>
          <w:color w:val="000000"/>
          <w:lang w:val="fr-BE"/>
        </w:rPr>
        <w:t>Pas de précautions particulières de conservation concernant la température.</w:t>
      </w:r>
    </w:p>
    <w:p w14:paraId="4D771158" w14:textId="77777777" w:rsidR="00253030" w:rsidRDefault="00253030" w:rsidP="001018ED">
      <w:pPr>
        <w:rPr>
          <w:rStyle w:val="Fett"/>
          <w:b w:val="0"/>
          <w:color w:val="000000"/>
          <w:lang w:val="fr-BE"/>
        </w:rPr>
      </w:pPr>
    </w:p>
    <w:p w14:paraId="6BE1426B" w14:textId="77777777" w:rsidR="00253030" w:rsidRDefault="00253030" w:rsidP="001018ED">
      <w:pPr>
        <w:pStyle w:val="Blau"/>
        <w:rPr>
          <w:lang w:val="fr-CH"/>
        </w:rPr>
      </w:pPr>
      <w:r w:rsidRPr="00A27E30">
        <w:rPr>
          <w:lang w:val="fr-CH"/>
        </w:rPr>
        <w:t>(Si pertinent)</w:t>
      </w:r>
    </w:p>
    <w:p w14:paraId="3BBE00D3" w14:textId="5E1B6E36" w:rsidR="00253030" w:rsidRDefault="00253030" w:rsidP="001018ED">
      <w:pPr>
        <w:rPr>
          <w:lang w:val="fr-CH"/>
        </w:rPr>
      </w:pPr>
      <w:r>
        <w:rPr>
          <w:noProof/>
          <w:lang w:val="fr-CH"/>
        </w:rPr>
        <w:t xml:space="preserve">Ce médicament vétérinaire ne doit pas être utilisé au-delà de la date de péremption figurant après la mention </w:t>
      </w:r>
      <w:sdt>
        <w:sdtPr>
          <w:rPr>
            <w:lang w:val="fr-CH"/>
          </w:rPr>
          <w:id w:val="-1119228630"/>
          <w:placeholder>
            <w:docPart w:val="B6BD5CA9D052491A80F3BCB4F1045D6D"/>
          </w:placeholder>
          <w:showingPlcHdr/>
          <w:dropDownList>
            <w:listItem w:value="Sélectionner ce qui convient."/>
            <w:listItem w:displayText="EXP" w:value="EXP"/>
            <w:listItem w:displayText="péremption" w:value="péremption"/>
            <w:listItem w:displayText="utilisable jusqu'au" w:value="utilisable jusqu'au"/>
          </w:dropDownList>
        </w:sdtPr>
        <w:sdtEndPr/>
        <w:sdtContent>
          <w:r w:rsidRPr="00522516">
            <w:rPr>
              <w:rStyle w:val="Platzhaltertext"/>
              <w:lang w:val="fr-CH"/>
            </w:rPr>
            <w:t>Sélectionner ce qui convient.</w:t>
          </w:r>
        </w:sdtContent>
      </w:sdt>
      <w:r>
        <w:rPr>
          <w:noProof/>
          <w:lang w:val="fr-CH"/>
        </w:rPr>
        <w:t xml:space="preserve"> sur </w:t>
      </w:r>
      <w:sdt>
        <w:sdtPr>
          <w:rPr>
            <w:lang w:val="fr-CH"/>
          </w:rPr>
          <w:id w:val="112338235"/>
          <w:placeholder>
            <w:docPart w:val="8E48698382E44F87B75D1BDF4CD906BB"/>
          </w:placeholder>
          <w:showingPlcHdr/>
          <w:dropDownList>
            <w:listItem w:value="Sélectionner ce qui convient."/>
            <w:listItem w:displayText="l'étiquette" w:value="l'étiquette"/>
            <w:listItem w:displayText="la boîte" w:value="la boîte"/>
            <w:listItem w:displayText="le flacon" w:value="le flacon"/>
          </w:dropDownList>
        </w:sdtPr>
        <w:sdtEndPr/>
        <w:sdtContent>
          <w:r w:rsidRPr="00522516">
            <w:rPr>
              <w:rStyle w:val="Platzhaltertext"/>
              <w:lang w:val="fr-CH"/>
            </w:rPr>
            <w:t>Sélectionner ce qui convient.</w:t>
          </w:r>
        </w:sdtContent>
      </w:sdt>
    </w:p>
    <w:p w14:paraId="03328588" w14:textId="77777777" w:rsidR="00253030" w:rsidRPr="00B45736" w:rsidRDefault="00253030" w:rsidP="001018ED">
      <w:pPr>
        <w:pStyle w:val="Blau"/>
        <w:rPr>
          <w:lang w:val="fr-CH"/>
        </w:rPr>
      </w:pPr>
      <w:r w:rsidRPr="00A27E30">
        <w:rPr>
          <w:lang w:val="fr-CH"/>
        </w:rPr>
        <w:t>(Si pertinent)</w:t>
      </w:r>
    </w:p>
    <w:p w14:paraId="443974F1" w14:textId="77777777" w:rsidR="00253030" w:rsidRDefault="00253030" w:rsidP="001018ED">
      <w:pPr>
        <w:ind w:right="-2"/>
        <w:rPr>
          <w:noProof/>
          <w:lang w:val="fr-CH"/>
        </w:rPr>
      </w:pPr>
      <w:r w:rsidRPr="002402BE">
        <w:rPr>
          <w:noProof/>
          <w:lang w:val="fr-CH"/>
        </w:rPr>
        <w:t xml:space="preserve">La date de péremption correspond </w:t>
      </w:r>
      <w:r>
        <w:rPr>
          <w:noProof/>
          <w:lang w:val="fr-CH"/>
        </w:rPr>
        <w:t>au dernier jour du mois indiqué.</w:t>
      </w:r>
    </w:p>
    <w:p w14:paraId="6B4826C7" w14:textId="77777777" w:rsidR="00253030" w:rsidRDefault="00253030" w:rsidP="001018ED">
      <w:pPr>
        <w:pStyle w:val="Blau"/>
        <w:rPr>
          <w:lang w:val="fr-CH"/>
        </w:rPr>
      </w:pPr>
      <w:r w:rsidRPr="00A27E30">
        <w:rPr>
          <w:lang w:val="fr-CH"/>
        </w:rPr>
        <w:t>(Si pertinent)</w:t>
      </w:r>
    </w:p>
    <w:p w14:paraId="4A04A058" w14:textId="0BDAD479" w:rsidR="00253030" w:rsidRDefault="00253030" w:rsidP="001018ED">
      <w:pPr>
        <w:rPr>
          <w:lang w:val="fr-CH"/>
        </w:rPr>
      </w:pPr>
      <w:r w:rsidRPr="002402BE">
        <w:rPr>
          <w:noProof/>
          <w:lang w:val="fr-CH"/>
        </w:rPr>
        <w:t>Durée de conservation après première ouverture du conditionnement primaire</w:t>
      </w:r>
      <w:r w:rsidR="003549C0">
        <w:rPr>
          <w:noProof/>
          <w:lang w:val="fr-CH"/>
        </w:rPr>
        <w:t> </w:t>
      </w:r>
      <w:r w:rsidRPr="002402BE">
        <w:rPr>
          <w:noProof/>
          <w:lang w:val="fr-CH"/>
        </w:rPr>
        <w:t>:</w:t>
      </w:r>
      <w:r w:rsidRPr="00060565">
        <w:rPr>
          <w:lang w:val="fr-CH"/>
        </w:rPr>
        <w:t xml:space="preserve"> </w:t>
      </w:r>
      <w:r>
        <w:rPr>
          <w:lang w:val="fr-CH"/>
        </w:rPr>
        <w:t>TEXTE</w:t>
      </w:r>
    </w:p>
    <w:p w14:paraId="2E883A25" w14:textId="77777777" w:rsidR="00253030" w:rsidRDefault="00253030" w:rsidP="001018ED">
      <w:pPr>
        <w:pStyle w:val="Blau"/>
        <w:rPr>
          <w:lang w:val="fr-CH"/>
        </w:rPr>
      </w:pPr>
      <w:r w:rsidRPr="00A27E30">
        <w:rPr>
          <w:lang w:val="fr-CH"/>
        </w:rPr>
        <w:t>(Si pertinent)</w:t>
      </w:r>
    </w:p>
    <w:p w14:paraId="3B2B5FAE" w14:textId="0A544A0F" w:rsidR="00253030" w:rsidRDefault="00253030" w:rsidP="001018ED">
      <w:pPr>
        <w:ind w:right="-318"/>
        <w:rPr>
          <w:lang w:val="fr-CH"/>
        </w:rPr>
      </w:pPr>
      <w:r w:rsidRPr="002402BE">
        <w:rPr>
          <w:noProof/>
          <w:lang w:val="fr-CH"/>
        </w:rPr>
        <w:t xml:space="preserve">Durée de conservation </w:t>
      </w:r>
      <w:r w:rsidRPr="00A27E30">
        <w:rPr>
          <w:lang w:val="fr-CH"/>
        </w:rPr>
        <w:t>après</w:t>
      </w:r>
      <w:r w:rsidRPr="002402BE">
        <w:rPr>
          <w:noProof/>
          <w:lang w:val="fr-CH"/>
        </w:rPr>
        <w:t xml:space="preserve"> </w:t>
      </w:r>
      <w:sdt>
        <w:sdtPr>
          <w:id w:val="670846883"/>
          <w:placeholder>
            <w:docPart w:val="2913F3636CEC401991A6A63F66F4C757"/>
          </w:placeholder>
          <w:showingPlcHdr/>
          <w:dropDownList>
            <w:listItem w:value="Sélectionner ce qui convient."/>
            <w:listItem w:displayText="dilution" w:value="dilution"/>
            <w:listItem w:displayText="reconstitution" w:value="reconstitution"/>
          </w:dropDownList>
        </w:sdtPr>
        <w:sdtEndPr/>
        <w:sdtContent>
          <w:r w:rsidRPr="00522516">
            <w:rPr>
              <w:rStyle w:val="Platzhaltertext"/>
              <w:lang w:val="fr-CH"/>
            </w:rPr>
            <w:t>Sélectionner ce qui convient.</w:t>
          </w:r>
        </w:sdtContent>
      </w:sdt>
      <w:r w:rsidRPr="002402BE">
        <w:rPr>
          <w:noProof/>
          <w:lang w:val="fr-CH"/>
        </w:rPr>
        <w:t xml:space="preserve"> conforme aux instructions</w:t>
      </w:r>
      <w:r w:rsidR="003549C0">
        <w:rPr>
          <w:noProof/>
          <w:lang w:val="fr-CH"/>
        </w:rPr>
        <w:t> </w:t>
      </w:r>
      <w:r>
        <w:rPr>
          <w:noProof/>
          <w:lang w:val="fr-CH"/>
        </w:rPr>
        <w:t xml:space="preserve">: </w:t>
      </w:r>
      <w:r w:rsidRPr="00D878CF">
        <w:rPr>
          <w:lang w:val="fr-CH"/>
        </w:rPr>
        <w:t>TEXTE</w:t>
      </w:r>
    </w:p>
    <w:p w14:paraId="0A025F92" w14:textId="77777777" w:rsidR="00253030" w:rsidRPr="002402BE" w:rsidRDefault="00253030" w:rsidP="001018ED">
      <w:pPr>
        <w:pStyle w:val="Blau"/>
        <w:rPr>
          <w:lang w:val="fr-CH"/>
        </w:rPr>
      </w:pPr>
      <w:r w:rsidRPr="00A27E30">
        <w:rPr>
          <w:lang w:val="fr-CH"/>
        </w:rPr>
        <w:t>(Si pertinent)</w:t>
      </w:r>
    </w:p>
    <w:p w14:paraId="181910D9" w14:textId="09FF5843" w:rsidR="00253030" w:rsidRDefault="00253030" w:rsidP="001018ED">
      <w:pPr>
        <w:rPr>
          <w:lang w:val="fr-CH"/>
        </w:rPr>
      </w:pPr>
      <w:r w:rsidRPr="002402BE">
        <w:rPr>
          <w:noProof/>
          <w:lang w:val="fr-CH"/>
        </w:rPr>
        <w:t>Durée de conservation après incorporation dans l’aliment</w:t>
      </w:r>
      <w:r w:rsidRPr="002402BE">
        <w:rPr>
          <w:sz w:val="21"/>
          <w:szCs w:val="21"/>
          <w:lang w:val="fr-CH" w:eastAsia="en-GB"/>
        </w:rPr>
        <w:t xml:space="preserve"> </w:t>
      </w:r>
      <w:r w:rsidRPr="002402BE">
        <w:rPr>
          <w:noProof/>
          <w:lang w:val="fr-CH"/>
        </w:rPr>
        <w:t>ou l’aliment granulé</w:t>
      </w:r>
      <w:r w:rsidR="003549C0">
        <w:rPr>
          <w:noProof/>
          <w:lang w:val="fr-CH"/>
        </w:rPr>
        <w:t> </w:t>
      </w:r>
      <w:r>
        <w:rPr>
          <w:noProof/>
          <w:lang w:val="fr-CH"/>
        </w:rPr>
        <w:t>:</w:t>
      </w:r>
      <w:r w:rsidRPr="00060565">
        <w:rPr>
          <w:lang w:val="fr-CH"/>
        </w:rPr>
        <w:t xml:space="preserve"> </w:t>
      </w:r>
      <w:r>
        <w:rPr>
          <w:lang w:val="fr-CH"/>
        </w:rPr>
        <w:t>TEXTE</w:t>
      </w:r>
    </w:p>
    <w:p w14:paraId="14A82023" w14:textId="77777777" w:rsidR="00253030" w:rsidRPr="00A27E30" w:rsidRDefault="00253030" w:rsidP="001018ED">
      <w:pPr>
        <w:pStyle w:val="Blau"/>
        <w:rPr>
          <w:lang w:val="fr-CH"/>
        </w:rPr>
      </w:pPr>
      <w:r w:rsidRPr="00A27E30">
        <w:rPr>
          <w:lang w:val="fr-CH"/>
        </w:rPr>
        <w:t>(Si pertinent)</w:t>
      </w:r>
    </w:p>
    <w:p w14:paraId="10E5A740" w14:textId="7150DD7E" w:rsidR="00253030" w:rsidRPr="006C7C5C" w:rsidRDefault="00253030" w:rsidP="001018ED">
      <w:pPr>
        <w:rPr>
          <w:noProof/>
          <w:lang w:val="fr-CH"/>
        </w:rPr>
      </w:pPr>
      <w:r w:rsidRPr="00E36B19">
        <w:rPr>
          <w:lang w:val="fr-CH"/>
        </w:rPr>
        <w:t>Informations sur le mode et la durée de conservation des demi-comprimés</w:t>
      </w:r>
      <w:r w:rsidR="003549C0">
        <w:rPr>
          <w:lang w:val="fr-CH"/>
        </w:rPr>
        <w:t> </w:t>
      </w:r>
      <w:r w:rsidRPr="00E36B19">
        <w:rPr>
          <w:lang w:val="fr-CH"/>
        </w:rPr>
        <w:t>: TEXTE</w:t>
      </w:r>
    </w:p>
    <w:p w14:paraId="554DEF22" w14:textId="48C0BFAE" w:rsidR="00253030" w:rsidRPr="002402BE" w:rsidRDefault="00A176A8" w:rsidP="001018ED">
      <w:pPr>
        <w:pStyle w:val="berschrift1"/>
        <w:rPr>
          <w:caps/>
          <w:noProof/>
          <w:lang w:val="fr-CH"/>
        </w:rPr>
      </w:pPr>
      <w:sdt>
        <w:sdtPr>
          <w:rPr>
            <w:snapToGrid w:val="0"/>
            <w:lang w:val="fr-CH"/>
          </w:rPr>
          <w:id w:val="1030997687"/>
          <w:lock w:val="contentLocked"/>
          <w:placeholder>
            <w:docPart w:val="30C58EB2739E4F5C9F5A0FF8CA840A2C"/>
          </w:placeholder>
          <w:text/>
        </w:sdtPr>
        <w:sdtEndPr>
          <w:rPr>
            <w:sz w:val="22"/>
          </w:rPr>
        </w:sdtEndPr>
        <w:sdtContent>
          <w:r w:rsidR="00253030" w:rsidRPr="00622441">
            <w:rPr>
              <w:snapToGrid w:val="0"/>
              <w:sz w:val="22"/>
              <w:lang w:val="fr-CH"/>
            </w:rPr>
            <w:t>MISE(S) EN GARDE PARTICULIÈRE(S)</w:t>
          </w:r>
        </w:sdtContent>
      </w:sdt>
    </w:p>
    <w:p w14:paraId="29DBBDA0" w14:textId="77777777" w:rsidR="00253030" w:rsidRPr="00A27E30" w:rsidRDefault="00253030" w:rsidP="001018ED">
      <w:pPr>
        <w:pStyle w:val="Blau"/>
        <w:rPr>
          <w:lang w:val="fr-CH"/>
        </w:rPr>
      </w:pPr>
      <w:r w:rsidRPr="00A27E30">
        <w:rPr>
          <w:lang w:val="fr-CH"/>
        </w:rPr>
        <w:t>Contient les mises en garde des rubriques 4.4, 4.5, 4.7, 4.8, 4.10 et 6.2 de l’IPR formulées de façon compréhensible par le grand public.</w:t>
      </w:r>
    </w:p>
    <w:p w14:paraId="6E066788" w14:textId="77777777" w:rsidR="00253030" w:rsidRPr="00A27E30" w:rsidRDefault="00253030" w:rsidP="001018ED">
      <w:pPr>
        <w:pStyle w:val="Blau"/>
        <w:rPr>
          <w:lang w:val="fr-CH"/>
        </w:rPr>
      </w:pPr>
      <w:r w:rsidRPr="00A27E30">
        <w:rPr>
          <w:lang w:val="fr-CH"/>
        </w:rPr>
        <w:t>(Si pertinent)</w:t>
      </w:r>
      <w:r>
        <w:rPr>
          <w:lang w:val="fr-CH"/>
        </w:rPr>
        <w:t xml:space="preserve"> </w:t>
      </w:r>
      <w:r w:rsidRPr="00A27E30">
        <w:rPr>
          <w:lang w:val="fr-CH"/>
        </w:rPr>
        <w:t>(Supprimer ce qui ne convient pas)</w:t>
      </w:r>
    </w:p>
    <w:p w14:paraId="06BEC665" w14:textId="77777777" w:rsidR="00253030" w:rsidRPr="00B41438" w:rsidRDefault="00253030" w:rsidP="001018ED">
      <w:pPr>
        <w:rPr>
          <w:lang w:val="fr-CH"/>
        </w:rPr>
      </w:pPr>
      <w:r>
        <w:rPr>
          <w:lang w:val="fr-CH"/>
        </w:rPr>
        <w:t>Aucune.</w:t>
      </w:r>
    </w:p>
    <w:p w14:paraId="5FCDB913" w14:textId="77777777" w:rsidR="00253030" w:rsidRPr="00FF3C40" w:rsidRDefault="00253030" w:rsidP="001018ED">
      <w:pPr>
        <w:rPr>
          <w:lang w:val="fr-CH"/>
        </w:rPr>
      </w:pPr>
      <w:r w:rsidRPr="00FF3C40">
        <w:rPr>
          <w:lang w:val="fr-CH"/>
        </w:rPr>
        <w:t>Précautions particulières pour chaque espèce cible :</w:t>
      </w:r>
      <w:r>
        <w:rPr>
          <w:lang w:val="fr-CH"/>
        </w:rPr>
        <w:t xml:space="preserve"> TEXTE</w:t>
      </w:r>
    </w:p>
    <w:p w14:paraId="72420A6E" w14:textId="77777777" w:rsidR="00253030" w:rsidRPr="00FF3C40" w:rsidRDefault="00253030" w:rsidP="001018ED">
      <w:pPr>
        <w:rPr>
          <w:lang w:val="fr-CH"/>
        </w:rPr>
      </w:pPr>
      <w:r w:rsidRPr="00FF3C40">
        <w:rPr>
          <w:lang w:val="fr-CH"/>
        </w:rPr>
        <w:t>Précautions particulières d’utilisation chez l’animal :</w:t>
      </w:r>
      <w:r>
        <w:rPr>
          <w:lang w:val="fr-CH"/>
        </w:rPr>
        <w:t xml:space="preserve"> TEXTE</w:t>
      </w:r>
    </w:p>
    <w:p w14:paraId="6A9719D1" w14:textId="77777777" w:rsidR="00253030" w:rsidRPr="00FF3C40" w:rsidRDefault="00253030" w:rsidP="001018ED">
      <w:pPr>
        <w:rPr>
          <w:lang w:val="fr-CH"/>
        </w:rPr>
      </w:pPr>
      <w:r w:rsidRPr="00FF3C40">
        <w:rPr>
          <w:lang w:val="fr-CH"/>
        </w:rPr>
        <w:t>Précautions particulières à prendre par la personne qui administre le médicament aux animaux :</w:t>
      </w:r>
      <w:r>
        <w:rPr>
          <w:lang w:val="fr-CH"/>
        </w:rPr>
        <w:t xml:space="preserve"> TEXTE</w:t>
      </w:r>
    </w:p>
    <w:p w14:paraId="41C64A81" w14:textId="77777777" w:rsidR="00253030" w:rsidRPr="00FF3C40" w:rsidRDefault="00253030" w:rsidP="001018ED">
      <w:pPr>
        <w:rPr>
          <w:lang w:val="fr-CH"/>
        </w:rPr>
      </w:pPr>
      <w:r w:rsidRPr="00FF3C40">
        <w:rPr>
          <w:lang w:val="fr-CH"/>
        </w:rPr>
        <w:t>Gestation :</w:t>
      </w:r>
      <w:r>
        <w:rPr>
          <w:lang w:val="fr-CH"/>
        </w:rPr>
        <w:t xml:space="preserve"> TEXTE</w:t>
      </w:r>
    </w:p>
    <w:p w14:paraId="6F25200F" w14:textId="77777777" w:rsidR="00253030" w:rsidRPr="00FF3C40" w:rsidRDefault="00253030" w:rsidP="001018ED">
      <w:pPr>
        <w:rPr>
          <w:lang w:val="fr-CH"/>
        </w:rPr>
      </w:pPr>
      <w:r w:rsidRPr="00FF3C40">
        <w:rPr>
          <w:lang w:val="fr-CH"/>
        </w:rPr>
        <w:t>Lactation :</w:t>
      </w:r>
      <w:r>
        <w:rPr>
          <w:lang w:val="fr-CH"/>
        </w:rPr>
        <w:t xml:space="preserve"> TEXTE</w:t>
      </w:r>
    </w:p>
    <w:p w14:paraId="7E4BE08C" w14:textId="77777777" w:rsidR="00253030" w:rsidRPr="00FF3C40" w:rsidRDefault="00253030" w:rsidP="001018ED">
      <w:pPr>
        <w:rPr>
          <w:lang w:val="fr-CH"/>
        </w:rPr>
      </w:pPr>
      <w:r w:rsidRPr="00FF3C40">
        <w:rPr>
          <w:lang w:val="fr-CH"/>
        </w:rPr>
        <w:t>Gestation et lactation :</w:t>
      </w:r>
      <w:r>
        <w:rPr>
          <w:lang w:val="fr-CH"/>
        </w:rPr>
        <w:t xml:space="preserve"> TEXTE</w:t>
      </w:r>
    </w:p>
    <w:p w14:paraId="3FF259DD" w14:textId="77777777" w:rsidR="00253030" w:rsidRPr="00FF3C40" w:rsidRDefault="00253030" w:rsidP="001018ED">
      <w:pPr>
        <w:rPr>
          <w:lang w:val="fr-CH"/>
        </w:rPr>
      </w:pPr>
      <w:r w:rsidRPr="00FF3C40">
        <w:rPr>
          <w:lang w:val="fr-CH"/>
        </w:rPr>
        <w:t>Ponte :</w:t>
      </w:r>
      <w:r>
        <w:rPr>
          <w:lang w:val="fr-CH"/>
        </w:rPr>
        <w:t xml:space="preserve"> TEXTE</w:t>
      </w:r>
    </w:p>
    <w:p w14:paraId="4F6E48A1" w14:textId="77777777" w:rsidR="00253030" w:rsidRPr="00FF3C40" w:rsidRDefault="00253030" w:rsidP="001018ED">
      <w:pPr>
        <w:rPr>
          <w:lang w:val="fr-CH"/>
        </w:rPr>
      </w:pPr>
      <w:r w:rsidRPr="00FF3C40">
        <w:rPr>
          <w:lang w:val="fr-CH"/>
        </w:rPr>
        <w:lastRenderedPageBreak/>
        <w:t>Fertilité :</w:t>
      </w:r>
      <w:r>
        <w:rPr>
          <w:lang w:val="fr-CH"/>
        </w:rPr>
        <w:t xml:space="preserve"> TEXTE</w:t>
      </w:r>
    </w:p>
    <w:p w14:paraId="54E51E0E" w14:textId="77777777" w:rsidR="00253030" w:rsidRPr="00FF3C40" w:rsidRDefault="00253030" w:rsidP="001018ED">
      <w:pPr>
        <w:rPr>
          <w:lang w:val="fr-CH"/>
        </w:rPr>
      </w:pPr>
      <w:r w:rsidRPr="00FF3C40">
        <w:rPr>
          <w:lang w:val="fr-CH"/>
        </w:rPr>
        <w:t>Interactions médicamenteuses ou autres formes d’interactions :</w:t>
      </w:r>
      <w:r>
        <w:rPr>
          <w:lang w:val="fr-CH"/>
        </w:rPr>
        <w:t xml:space="preserve"> TEXTE</w:t>
      </w:r>
    </w:p>
    <w:p w14:paraId="74BEE98E" w14:textId="77777777" w:rsidR="00253030" w:rsidRDefault="00253030" w:rsidP="001018ED">
      <w:pPr>
        <w:rPr>
          <w:lang w:val="fr-CH"/>
        </w:rPr>
      </w:pPr>
      <w:r w:rsidRPr="00FF3C40">
        <w:rPr>
          <w:lang w:val="fr-CH"/>
        </w:rPr>
        <w:t>Surdosage (symptômes, conduite d’urgence, antidotes) :</w:t>
      </w:r>
      <w:r>
        <w:rPr>
          <w:lang w:val="fr-CH"/>
        </w:rPr>
        <w:t xml:space="preserve"> TEXTE</w:t>
      </w:r>
    </w:p>
    <w:p w14:paraId="5B12F10F" w14:textId="77777777" w:rsidR="00253030" w:rsidRPr="00A07223" w:rsidRDefault="00253030" w:rsidP="001018ED">
      <w:pPr>
        <w:pStyle w:val="Blau"/>
        <w:rPr>
          <w:lang w:val="fr-CH"/>
        </w:rPr>
      </w:pPr>
      <w:r w:rsidRPr="00A07223">
        <w:rPr>
          <w:lang w:val="fr-CH"/>
        </w:rPr>
        <w:t>(Si pertinent)</w:t>
      </w:r>
    </w:p>
    <w:p w14:paraId="00B6ABB0" w14:textId="77777777" w:rsidR="00253030" w:rsidRPr="00C22293" w:rsidRDefault="00253030" w:rsidP="001018ED">
      <w:pPr>
        <w:rPr>
          <w:lang w:val="fr-CH"/>
        </w:rPr>
      </w:pPr>
      <w:r w:rsidRPr="007A6711">
        <w:rPr>
          <w:lang w:val="fr-CH"/>
        </w:rPr>
        <w:t>Il n’existe aucune étude sur les surdosages pour ce médicament vétérinaire. Les conséquences éventuelles devront faire l’objet d’un traitement symptomatique.</w:t>
      </w:r>
    </w:p>
    <w:p w14:paraId="7AE52D3D" w14:textId="77777777" w:rsidR="00253030" w:rsidRPr="00FF3C40" w:rsidRDefault="00253030" w:rsidP="001018ED">
      <w:pPr>
        <w:rPr>
          <w:lang w:val="fr-CH"/>
        </w:rPr>
      </w:pPr>
      <w:r w:rsidRPr="00FF3C40">
        <w:rPr>
          <w:lang w:val="fr-CH"/>
        </w:rPr>
        <w:t>Incompatibilités :</w:t>
      </w:r>
      <w:r>
        <w:rPr>
          <w:lang w:val="fr-CH"/>
        </w:rPr>
        <w:t xml:space="preserve"> TEXTE</w:t>
      </w:r>
    </w:p>
    <w:sdt>
      <w:sdtPr>
        <w:rPr>
          <w:snapToGrid w:val="0"/>
          <w:sz w:val="22"/>
          <w:lang w:val="fr-CH"/>
        </w:rPr>
        <w:id w:val="-1901892314"/>
        <w:lock w:val="contentLocked"/>
        <w:placeholder>
          <w:docPart w:val="9302F90604B94BB6B3943FC97E989F60"/>
        </w:placeholder>
        <w:text/>
      </w:sdtPr>
      <w:sdtEndPr/>
      <w:sdtContent>
        <w:p w14:paraId="4505871B" w14:textId="1FB48439" w:rsidR="00253030" w:rsidRPr="006C7C5C" w:rsidRDefault="00253030" w:rsidP="00907EC1">
          <w:pPr>
            <w:pStyle w:val="berschrift1"/>
            <w:rPr>
              <w:noProof/>
              <w:lang w:val="fr-CH"/>
            </w:rPr>
          </w:pPr>
          <w:r w:rsidRPr="00907EC1">
            <w:rPr>
              <w:snapToGrid w:val="0"/>
              <w:sz w:val="22"/>
              <w:lang w:val="fr-CH"/>
            </w:rPr>
            <w:t>PRÉCAUTIONS PARTICULIÈRES POUR L’ÉLIMINATION DES MÉDICAMENTS VÉTÉRINAIRES NON UTILISÉS OU DES D</w:t>
          </w:r>
          <w:r w:rsidR="00907EC1" w:rsidRPr="00907EC1">
            <w:rPr>
              <w:snapToGrid w:val="0"/>
              <w:sz w:val="22"/>
              <w:lang w:val="fr-CH"/>
            </w:rPr>
            <w:t>É</w:t>
          </w:r>
          <w:r w:rsidRPr="00907EC1">
            <w:rPr>
              <w:snapToGrid w:val="0"/>
              <w:sz w:val="22"/>
              <w:lang w:val="fr-CH"/>
            </w:rPr>
            <w:t>CHETS DÉRIVÉS DE CES MÉDICAMENTS, LE CAS ÉCHÉANT</w:t>
          </w:r>
        </w:p>
      </w:sdtContent>
    </w:sdt>
    <w:p w14:paraId="001CE543" w14:textId="481ECE47" w:rsidR="00253030" w:rsidRDefault="00253030" w:rsidP="001018ED">
      <w:pPr>
        <w:pStyle w:val="Blau"/>
        <w:rPr>
          <w:lang w:val="fr-CH"/>
        </w:rPr>
      </w:pPr>
      <w:r w:rsidRPr="00A27E30">
        <w:rPr>
          <w:lang w:val="fr-CH"/>
        </w:rPr>
        <w:t>Contient les informations présentées à la rubrique 6.6 de l’IPR formulées de façon compréhensible par le grand public.</w:t>
      </w:r>
    </w:p>
    <w:p w14:paraId="48673454" w14:textId="0EE25E42" w:rsidR="00854DB5" w:rsidRPr="009D2DB0" w:rsidRDefault="00854DB5" w:rsidP="00854DB5">
      <w:pPr>
        <w:pStyle w:val="Blau"/>
        <w:rPr>
          <w:lang w:val="fr-CH"/>
        </w:rPr>
      </w:pPr>
      <w:r w:rsidRPr="00833743">
        <w:rPr>
          <w:lang w:val="fr-CH"/>
        </w:rPr>
        <w:t>(</w:t>
      </w:r>
      <w:r w:rsidR="005D0A51" w:rsidRPr="00833743">
        <w:rPr>
          <w:lang w:val="fr-CH"/>
        </w:rPr>
        <w:t>À</w:t>
      </w:r>
      <w:r w:rsidRPr="00833743">
        <w:rPr>
          <w:lang w:val="fr-CH"/>
        </w:rPr>
        <w:t xml:space="preserve"> adapter </w:t>
      </w:r>
      <w:r w:rsidR="005D0A51" w:rsidRPr="00833743">
        <w:rPr>
          <w:lang w:val="fr-CH"/>
        </w:rPr>
        <w:t>en fonction de</w:t>
      </w:r>
      <w:r w:rsidRPr="00833743">
        <w:rPr>
          <w:lang w:val="fr-CH"/>
        </w:rPr>
        <w:t xml:space="preserve"> l’IPR</w:t>
      </w:r>
      <w:r w:rsidR="00F47FD9" w:rsidRPr="00833743">
        <w:rPr>
          <w:lang w:val="fr-CH"/>
        </w:rPr>
        <w:t xml:space="preserve">, </w:t>
      </w:r>
      <w:r w:rsidRPr="00833743">
        <w:rPr>
          <w:lang w:val="fr-CH"/>
        </w:rPr>
        <w:t>le cas échéant)</w:t>
      </w:r>
    </w:p>
    <w:p w14:paraId="6F93F5A2" w14:textId="5344942A" w:rsidR="00253030" w:rsidRPr="008E3AFE" w:rsidRDefault="00253030" w:rsidP="001018ED">
      <w:pPr>
        <w:rPr>
          <w:lang w:val="fr-CH"/>
        </w:rPr>
      </w:pPr>
      <w:r w:rsidRPr="008E3AFE">
        <w:rPr>
          <w:lang w:val="fr-CH"/>
        </w:rPr>
        <w:t xml:space="preserve">Ne pas jeter les </w:t>
      </w:r>
      <w:r>
        <w:rPr>
          <w:lang w:val="fr-CH"/>
        </w:rPr>
        <w:t>médicaments dans les égouts ou dans les ordures ménagères.</w:t>
      </w:r>
    </w:p>
    <w:p w14:paraId="1A432DD5" w14:textId="2F95F31F" w:rsidR="00253030" w:rsidRPr="00B41438" w:rsidRDefault="00253030" w:rsidP="001018ED">
      <w:pPr>
        <w:rPr>
          <w:lang w:val="fr-CH"/>
        </w:rPr>
      </w:pPr>
      <w:r>
        <w:rPr>
          <w:lang w:val="fr-CH"/>
        </w:rPr>
        <w:t>Demandez à votre vétérinaire</w:t>
      </w:r>
      <w:r w:rsidRPr="008E3AFE">
        <w:rPr>
          <w:lang w:val="fr-CH"/>
        </w:rPr>
        <w:t xml:space="preserve"> ou pharmacien pour savoir comment vous débarrasser des médicaments dont vous n’avez plus besoin. </w:t>
      </w:r>
      <w:r w:rsidRPr="00B41438">
        <w:rPr>
          <w:lang w:val="fr-CH"/>
        </w:rPr>
        <w:t>Ces mesures contribue</w:t>
      </w:r>
      <w:r>
        <w:rPr>
          <w:lang w:val="fr-CH"/>
        </w:rPr>
        <w:t>nt à préserver l’environnement.</w:t>
      </w:r>
    </w:p>
    <w:sdt>
      <w:sdtPr>
        <w:rPr>
          <w:snapToGrid w:val="0"/>
          <w:sz w:val="22"/>
          <w:lang w:val="fr-CH"/>
        </w:rPr>
        <w:id w:val="8652098"/>
        <w:lock w:val="contentLocked"/>
        <w:placeholder>
          <w:docPart w:val="77DBF0DDF6CF423E940A1E793847C6FB"/>
        </w:placeholder>
        <w:text/>
      </w:sdtPr>
      <w:sdtEndPr/>
      <w:sdtContent>
        <w:p w14:paraId="1E420E7C" w14:textId="5A521305" w:rsidR="00253030" w:rsidRPr="00632041" w:rsidRDefault="00253030" w:rsidP="00907EC1">
          <w:pPr>
            <w:pStyle w:val="berschrift1"/>
            <w:rPr>
              <w:noProof/>
              <w:lang w:val="fr-CH"/>
            </w:rPr>
          </w:pPr>
          <w:r w:rsidRPr="00907EC1">
            <w:rPr>
              <w:snapToGrid w:val="0"/>
              <w:sz w:val="22"/>
              <w:lang w:val="fr-CH"/>
            </w:rPr>
            <w:t>DATE DE LA DERNI</w:t>
          </w:r>
          <w:r w:rsidR="00907EC1" w:rsidRPr="00907EC1">
            <w:rPr>
              <w:snapToGrid w:val="0"/>
              <w:sz w:val="22"/>
              <w:lang w:val="fr-CH"/>
            </w:rPr>
            <w:t>È</w:t>
          </w:r>
          <w:r w:rsidRPr="00907EC1">
            <w:rPr>
              <w:snapToGrid w:val="0"/>
              <w:sz w:val="22"/>
              <w:lang w:val="fr-CH"/>
            </w:rPr>
            <w:t>RE NOTICE APPROUV</w:t>
          </w:r>
          <w:r w:rsidR="00907EC1" w:rsidRPr="00907EC1">
            <w:rPr>
              <w:snapToGrid w:val="0"/>
              <w:sz w:val="22"/>
              <w:lang w:val="fr-CH"/>
            </w:rPr>
            <w:t>É</w:t>
          </w:r>
          <w:r w:rsidRPr="00907EC1">
            <w:rPr>
              <w:snapToGrid w:val="0"/>
              <w:sz w:val="22"/>
              <w:lang w:val="fr-CH"/>
            </w:rPr>
            <w:t>E</w:t>
          </w:r>
        </w:p>
      </w:sdtContent>
    </w:sdt>
    <w:p w14:paraId="74ECE7B4" w14:textId="4D6566B1" w:rsidR="00EE0DD9" w:rsidRPr="00057032" w:rsidRDefault="00EE0DD9" w:rsidP="00EE0DD9">
      <w:pPr>
        <w:pStyle w:val="Blau"/>
        <w:rPr>
          <w:lang w:val="fr-CH"/>
        </w:rPr>
      </w:pPr>
      <w:r w:rsidRPr="00057032">
        <w:rPr>
          <w:lang w:val="fr-CH"/>
        </w:rPr>
        <w:t>La date est insérée par Swissmedic lors de la première autorisation</w:t>
      </w:r>
      <w:r w:rsidR="001879CB">
        <w:rPr>
          <w:lang w:val="fr-CH"/>
        </w:rPr>
        <w:t xml:space="preserve"> </w:t>
      </w:r>
      <w:r w:rsidRPr="00057032">
        <w:rPr>
          <w:lang w:val="fr-CH"/>
        </w:rPr>
        <w:t xml:space="preserve">et de modifications </w:t>
      </w:r>
      <w:r w:rsidR="001879CB" w:rsidRPr="001879CB">
        <w:rPr>
          <w:lang w:val="fr-CH"/>
        </w:rPr>
        <w:t>avec évaluation et délai « standard »</w:t>
      </w:r>
      <w:r w:rsidRPr="00057032">
        <w:rPr>
          <w:lang w:val="fr-CH"/>
        </w:rPr>
        <w:t xml:space="preserve">, et elle correspond à la date à laquelle le texte a été examiné, et pas à la date à laquelle il a été approuvé. Pour les modifications </w:t>
      </w:r>
      <w:r w:rsidR="001879CB" w:rsidRPr="001879CB">
        <w:rPr>
          <w:lang w:val="fr-CH"/>
        </w:rPr>
        <w:t>sans évaluation et les modifications avec évaluation et délai « réduit »</w:t>
      </w:r>
      <w:r w:rsidRPr="00057032">
        <w:rPr>
          <w:lang w:val="fr-CH"/>
        </w:rPr>
        <w:t xml:space="preserve">, la date doit être insérée par le titulaire de l’autorisation, étant donné que Swissmedic ne fournit pas de textes approuvés dans ces cas. La date d’approbation de la notice d’emballage correspond à la date de mise en œuvre de la modification pour les modifications </w:t>
      </w:r>
      <w:r w:rsidR="001879CB" w:rsidRPr="001879CB">
        <w:rPr>
          <w:lang w:val="fr-CH"/>
        </w:rPr>
        <w:t xml:space="preserve">sans évaluation </w:t>
      </w:r>
      <w:r w:rsidRPr="00057032">
        <w:rPr>
          <w:lang w:val="fr-CH"/>
        </w:rPr>
        <w:t xml:space="preserve">soumises à notification a posteriori et à la date de dépôt de la demande pour les modifications </w:t>
      </w:r>
      <w:r w:rsidR="001879CB">
        <w:rPr>
          <w:lang w:val="fr-CH"/>
        </w:rPr>
        <w:t>avec évaluation et délai « réduit »</w:t>
      </w:r>
      <w:r w:rsidR="001879CB" w:rsidRPr="00057032">
        <w:rPr>
          <w:lang w:val="fr-CH"/>
        </w:rPr>
        <w:t xml:space="preserve"> </w:t>
      </w:r>
      <w:r w:rsidRPr="00057032">
        <w:rPr>
          <w:lang w:val="fr-CH"/>
        </w:rPr>
        <w:t>soumises à notification préalable. Il convient de noter que la date ultérieure à l’autorisation est par principe actualisée uniquement en cas de modifications de nature scientifique de la notice d’emballage. En cas de modification des rubriques 1. Nom et adresse du titulaire de l’autorisation... 2. Dénomination du médicament vétérinaire et 15. Informations supplémentaires (sauf modification de la catégorie de remise), la date d’approbation de la notice d’emballage reste inchangée.</w:t>
      </w:r>
    </w:p>
    <w:p w14:paraId="3F81D562" w14:textId="77777777" w:rsidR="00EE0DD9" w:rsidRPr="00057032" w:rsidRDefault="00EE0DD9" w:rsidP="00EE0DD9">
      <w:pPr>
        <w:pStyle w:val="Blau"/>
        <w:rPr>
          <w:lang w:val="fr-CH"/>
        </w:rPr>
      </w:pPr>
      <w:r w:rsidRPr="00057032">
        <w:rPr>
          <w:lang w:val="fr-CH"/>
        </w:rPr>
        <w:t>Format {JJ/MM/AAAA} ou {JJ mois AAAA}</w:t>
      </w:r>
    </w:p>
    <w:p w14:paraId="72E3E724" w14:textId="77777777" w:rsidR="00EE0DD9" w:rsidRPr="00057032" w:rsidRDefault="00A176A8" w:rsidP="00EE0DD9">
      <w:pPr>
        <w:rPr>
          <w:lang w:val="fr-CH"/>
        </w:rPr>
      </w:pPr>
      <w:sdt>
        <w:sdtPr>
          <w:rPr>
            <w:lang w:val="fr-CH"/>
          </w:rPr>
          <w:id w:val="-1414309357"/>
          <w:placeholder>
            <w:docPart w:val="DB4F970DC4464C1890758FEFFBA90BFE"/>
          </w:placeholder>
          <w:text/>
        </w:sdtPr>
        <w:sdtEndPr/>
        <w:sdtContent>
          <w:r w:rsidR="00EE0DD9" w:rsidRPr="00057032">
            <w:rPr>
              <w:lang w:val="fr-CH"/>
            </w:rPr>
            <w:t>DATE</w:t>
          </w:r>
        </w:sdtContent>
      </w:sdt>
    </w:p>
    <w:p w14:paraId="2C27486A" w14:textId="77777777" w:rsidR="00EE0DD9" w:rsidRPr="00A42F76" w:rsidRDefault="00EE0DD9" w:rsidP="00EE0DD9">
      <w:pPr>
        <w:rPr>
          <w:lang w:val="fr-CH"/>
        </w:rPr>
      </w:pPr>
      <w:r w:rsidRPr="00057032">
        <w:rPr>
          <w:lang w:val="fr-CH"/>
        </w:rPr>
        <w:t xml:space="preserve">Vous trouverez de plus amples informations sur ce médicament vétérinaire aux adresses </w:t>
      </w:r>
      <w:hyperlink r:id="rId13" w:history="1">
        <w:r w:rsidRPr="00057032">
          <w:rPr>
            <w:rStyle w:val="Hyperlink"/>
            <w:lang w:val="fr-CH"/>
          </w:rPr>
          <w:t>www.swissmedic.ch</w:t>
        </w:r>
      </w:hyperlink>
      <w:r w:rsidRPr="00057032">
        <w:rPr>
          <w:lang w:val="fr-CH"/>
        </w:rPr>
        <w:t xml:space="preserve"> et </w:t>
      </w:r>
      <w:hyperlink r:id="rId14" w:history="1">
        <w:r w:rsidRPr="00057032">
          <w:rPr>
            <w:rStyle w:val="Hyperlink"/>
            <w:lang w:val="fr-CH"/>
          </w:rPr>
          <w:t>www.tierarzneimittel.ch</w:t>
        </w:r>
      </w:hyperlink>
      <w:r w:rsidRPr="00057032">
        <w:rPr>
          <w:rStyle w:val="Hyperlink"/>
          <w:lang w:val="fr-CH"/>
        </w:rPr>
        <w:t>.</w:t>
      </w:r>
    </w:p>
    <w:sdt>
      <w:sdtPr>
        <w:rPr>
          <w:snapToGrid w:val="0"/>
          <w:sz w:val="22"/>
          <w:lang w:val="fr-CH"/>
        </w:rPr>
        <w:id w:val="-1636558765"/>
        <w:lock w:val="contentLocked"/>
        <w:placeholder>
          <w:docPart w:val="9D7A1AB3D7F04B12A0659EA0D8C65206"/>
        </w:placeholder>
        <w:text/>
      </w:sdtPr>
      <w:sdtEndPr/>
      <w:sdtContent>
        <w:p w14:paraId="2186D6EE" w14:textId="4B971925" w:rsidR="00253030" w:rsidRPr="00C71687" w:rsidRDefault="00253030" w:rsidP="00907EC1">
          <w:pPr>
            <w:pStyle w:val="berschrift1"/>
            <w:rPr>
              <w:noProof/>
              <w:lang w:val="fr-CH"/>
            </w:rPr>
          </w:pPr>
          <w:r w:rsidRPr="00907EC1">
            <w:rPr>
              <w:snapToGrid w:val="0"/>
              <w:sz w:val="22"/>
              <w:lang w:val="fr-CH"/>
            </w:rPr>
            <w:t>INFORMATIONS SUPPL</w:t>
          </w:r>
          <w:r w:rsidR="00907EC1" w:rsidRPr="00907EC1">
            <w:rPr>
              <w:snapToGrid w:val="0"/>
              <w:sz w:val="22"/>
              <w:lang w:val="fr-CH"/>
            </w:rPr>
            <w:t>É</w:t>
          </w:r>
          <w:r w:rsidRPr="00907EC1">
            <w:rPr>
              <w:snapToGrid w:val="0"/>
              <w:sz w:val="22"/>
              <w:lang w:val="fr-CH"/>
            </w:rPr>
            <w:t>MENTAIRES</w:t>
          </w:r>
        </w:p>
      </w:sdtContent>
    </w:sdt>
    <w:p w14:paraId="0C8DE923" w14:textId="77777777" w:rsidR="000476BD" w:rsidRDefault="000476BD" w:rsidP="001018ED">
      <w:pPr>
        <w:pStyle w:val="Blau"/>
        <w:rPr>
          <w:lang w:val="fr-FR"/>
        </w:rPr>
      </w:pPr>
      <w:r w:rsidRPr="000476BD">
        <w:rPr>
          <w:lang w:val="fr-FR"/>
        </w:rPr>
        <w:t xml:space="preserve">S’agissant des médicaments à usage vétérinaire dépourvus d’information professionnelle, le code </w:t>
      </w:r>
      <w:proofErr w:type="spellStart"/>
      <w:r w:rsidRPr="000476BD">
        <w:rPr>
          <w:lang w:val="fr-FR"/>
        </w:rPr>
        <w:t>ATCvet</w:t>
      </w:r>
      <w:proofErr w:type="spellEnd"/>
      <w:r w:rsidRPr="000476BD">
        <w:rPr>
          <w:lang w:val="fr-FR"/>
        </w:rPr>
        <w:t xml:space="preserve"> peut être mentionné à la rubrique 15 de la notice d’emballage </w:t>
      </w:r>
    </w:p>
    <w:p w14:paraId="4CF02C7F" w14:textId="0EB68EB8" w:rsidR="00253030" w:rsidRDefault="00253030" w:rsidP="001018ED">
      <w:pPr>
        <w:pStyle w:val="Blau"/>
        <w:rPr>
          <w:lang w:val="fr-FR"/>
        </w:rPr>
      </w:pPr>
      <w:r w:rsidRPr="003435CC">
        <w:rPr>
          <w:lang w:val="fr-FR"/>
        </w:rPr>
        <w:t>Emballages autorisés : descriptions, taille</w:t>
      </w:r>
    </w:p>
    <w:p w14:paraId="34E7DB48" w14:textId="77777777" w:rsidR="00253030" w:rsidRPr="00A07223" w:rsidRDefault="00253030" w:rsidP="001018ED">
      <w:pPr>
        <w:pStyle w:val="Blau"/>
        <w:rPr>
          <w:lang w:val="fr-CH"/>
        </w:rPr>
      </w:pPr>
      <w:r w:rsidRPr="00A07223">
        <w:rPr>
          <w:lang w:val="fr-CH"/>
        </w:rPr>
        <w:t>Exemple : Cartonnage contenant 20 injecteurs et 20 lingettes désinfectantes</w:t>
      </w:r>
    </w:p>
    <w:p w14:paraId="3DD41626" w14:textId="77777777" w:rsidR="00253030" w:rsidRPr="00A07223" w:rsidRDefault="00253030" w:rsidP="001018ED">
      <w:pPr>
        <w:rPr>
          <w:lang w:val="fr-CH"/>
        </w:rPr>
      </w:pPr>
    </w:p>
    <w:p w14:paraId="0C62841A" w14:textId="77777777" w:rsidR="00253030" w:rsidRPr="00A07223" w:rsidRDefault="00253030" w:rsidP="001018ED">
      <w:pPr>
        <w:rPr>
          <w:lang w:val="fr-CH"/>
        </w:rPr>
      </w:pPr>
      <w:r w:rsidRPr="00A07223">
        <w:rPr>
          <w:lang w:val="fr-CH"/>
        </w:rPr>
        <w:t>TEXTE</w:t>
      </w:r>
    </w:p>
    <w:p w14:paraId="3A729A2F" w14:textId="77777777" w:rsidR="00253030" w:rsidRPr="00A07223" w:rsidRDefault="00253030" w:rsidP="001018ED">
      <w:pPr>
        <w:pStyle w:val="Blau"/>
        <w:rPr>
          <w:lang w:val="fr-CH"/>
        </w:rPr>
      </w:pPr>
      <w:r w:rsidRPr="00A07223">
        <w:rPr>
          <w:lang w:val="fr-CH"/>
        </w:rPr>
        <w:t>(Si pertinent en cas de pluralité des emballages autorisés)</w:t>
      </w:r>
    </w:p>
    <w:p w14:paraId="5991D484" w14:textId="77777777" w:rsidR="00253030" w:rsidRDefault="00253030" w:rsidP="001018ED">
      <w:pPr>
        <w:rPr>
          <w:lang w:val="fr-CH"/>
        </w:rPr>
      </w:pPr>
      <w:r w:rsidRPr="008E3AFE">
        <w:rPr>
          <w:lang w:val="fr-CH"/>
        </w:rPr>
        <w:t>Toutes les présentations peuvent ne pas être commercialisées.</w:t>
      </w:r>
    </w:p>
    <w:p w14:paraId="4A92A4D1" w14:textId="77777777" w:rsidR="00253030" w:rsidRPr="00990D23" w:rsidRDefault="00253030" w:rsidP="001018ED">
      <w:pPr>
        <w:rPr>
          <w:lang w:val="fr-CH"/>
        </w:rPr>
      </w:pPr>
      <w:r>
        <w:rPr>
          <w:lang w:val="fr-CH"/>
        </w:rPr>
        <w:t xml:space="preserve">Catégorie de remise </w:t>
      </w:r>
      <w:sdt>
        <w:sdtPr>
          <w:id w:val="468406005"/>
          <w:placeholder>
            <w:docPart w:val="47FFFDBF88A5490282AD553B35D91D48"/>
          </w:placeholder>
          <w:showingPlcHdr/>
          <w:dropDownList>
            <w:listItem w:value="Sélectionner ce qui convient."/>
            <w:listItem w:displayText="A: remise sur ordonnance vétérinaire non renouvelable" w:value="A: remise sur ordonnance vétérinaire non renouvelable"/>
            <w:listItem w:displayText="B: remise sur ordonnance vétérinaire" w:value="B: remise sur ordonnance vétérinaire"/>
            <w:listItem w:displayText="D: remise en ordonnance sur conseil spécialisé" w:value="D: remise en ordonnance sur conseil spécialisé"/>
            <w:listItem w:displayText="E: en vente libre sans conseil spécialisé" w:value="E: en vente libre sans conseil spécialisé"/>
          </w:dropDownList>
        </w:sdtPr>
        <w:sdtEndPr/>
        <w:sdtContent>
          <w:r w:rsidRPr="00316C7E">
            <w:rPr>
              <w:rStyle w:val="Platzhaltertext"/>
              <w:lang w:val="fr-CH"/>
            </w:rPr>
            <w:t>Sélectionner ce qui convient.</w:t>
          </w:r>
        </w:sdtContent>
      </w:sdt>
    </w:p>
    <w:p w14:paraId="76C9D019" w14:textId="77777777" w:rsidR="00253030" w:rsidRDefault="00253030" w:rsidP="001018ED">
      <w:pPr>
        <w:rPr>
          <w:lang w:val="fr-CH"/>
        </w:rPr>
      </w:pPr>
      <w:r w:rsidRPr="00DE4792">
        <w:rPr>
          <w:lang w:val="fr-CH"/>
        </w:rPr>
        <w:t>Swissmedic NUMÉRO D’AUTORISATION</w:t>
      </w:r>
    </w:p>
    <w:p w14:paraId="374137AF" w14:textId="77777777" w:rsidR="00253030" w:rsidRPr="00C71BD1" w:rsidRDefault="00253030" w:rsidP="001018ED">
      <w:pPr>
        <w:rPr>
          <w:lang w:val="fr-CH"/>
        </w:rPr>
      </w:pPr>
      <w:r w:rsidRPr="008E3AFE">
        <w:rPr>
          <w:lang w:val="fr-CH"/>
        </w:rPr>
        <w:lastRenderedPageBreak/>
        <w:t>Pour toute information complémentaire concernant ce médicament vétérinaire, veuillez prendre contact avec le représentant local du titulaire de l’autorisation de mise sur le marché.</w:t>
      </w:r>
      <w:bookmarkEnd w:id="0"/>
    </w:p>
    <w:sectPr w:rsidR="00253030" w:rsidRPr="00C71BD1" w:rsidSect="00C03AD1">
      <w:headerReference w:type="default" r:id="rId15"/>
      <w:footerReference w:type="default" r:id="rId16"/>
      <w:pgSz w:w="11907" w:h="16839"/>
      <w:pgMar w:top="1701" w:right="851"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835F" w14:textId="4A768DB4" w:rsidR="00253030" w:rsidRPr="00F74CC2" w:rsidRDefault="00253030" w:rsidP="00253030">
    <w:pPr>
      <w:pBdr>
        <w:top w:val="single" w:sz="4" w:space="1" w:color="000000"/>
        <w:bottom w:val="single" w:sz="4" w:space="1" w:color="000000"/>
      </w:pBdr>
      <w:tabs>
        <w:tab w:val="left" w:pos="851"/>
        <w:tab w:val="left" w:pos="5670"/>
        <w:tab w:val="right" w:pos="9923"/>
      </w:tabs>
      <w:spacing w:before="40" w:after="40" w:line="240" w:lineRule="auto"/>
      <w:rPr>
        <w:rFonts w:eastAsia="Times New Roman"/>
        <w:sz w:val="16"/>
        <w:szCs w:val="18"/>
        <w:lang w:eastAsia="de-DE"/>
      </w:rPr>
    </w:pPr>
    <w:r>
      <w:rPr>
        <w:rFonts w:eastAsia="Times New Roman"/>
        <w:sz w:val="16"/>
        <w:szCs w:val="18"/>
        <w:lang w:eastAsia="de-DE"/>
      </w:rPr>
      <w:tab/>
    </w:r>
    <w:r>
      <w:rPr>
        <w:rFonts w:eastAsia="Times New Roman"/>
        <w:sz w:val="16"/>
        <w:szCs w:val="18"/>
        <w:lang w:eastAsia="de-DE"/>
      </w:rPr>
      <w:tab/>
    </w:r>
    <w:r w:rsidRPr="00F74CC2">
      <w:rPr>
        <w:rFonts w:eastAsia="Times New Roman"/>
        <w:sz w:val="16"/>
        <w:szCs w:val="18"/>
        <w:lang w:eastAsia="de-DE"/>
      </w:rPr>
      <w:tab/>
    </w:r>
    <w:r w:rsidRPr="00891D09">
      <w:rPr>
        <w:rFonts w:eastAsia="Times New Roman"/>
        <w:sz w:val="16"/>
        <w:szCs w:val="18"/>
        <w:lang w:val="de-DE" w:eastAsia="de-DE"/>
      </w:rPr>
      <w:fldChar w:fldCharType="begin"/>
    </w:r>
    <w:r w:rsidRPr="00F74CC2">
      <w:rPr>
        <w:rFonts w:eastAsia="Times New Roman"/>
        <w:sz w:val="16"/>
        <w:szCs w:val="18"/>
        <w:lang w:eastAsia="de-DE"/>
      </w:rPr>
      <w:instrText xml:space="preserve"> PAGE </w:instrText>
    </w:r>
    <w:r w:rsidRPr="00891D09">
      <w:rPr>
        <w:rFonts w:eastAsia="Times New Roman"/>
        <w:sz w:val="16"/>
        <w:szCs w:val="18"/>
        <w:lang w:val="de-DE" w:eastAsia="de-DE"/>
      </w:rPr>
      <w:fldChar w:fldCharType="separate"/>
    </w:r>
    <w:r w:rsidR="00093270">
      <w:rPr>
        <w:rFonts w:eastAsia="Times New Roman"/>
        <w:noProof/>
        <w:sz w:val="16"/>
        <w:szCs w:val="18"/>
        <w:lang w:eastAsia="de-DE"/>
      </w:rPr>
      <w:t>1</w:t>
    </w:r>
    <w:r w:rsidRPr="00891D09">
      <w:rPr>
        <w:rFonts w:eastAsia="Times New Roman"/>
        <w:sz w:val="16"/>
        <w:szCs w:val="18"/>
        <w:lang w:val="de-DE" w:eastAsia="de-DE"/>
      </w:rPr>
      <w:fldChar w:fldCharType="end"/>
    </w:r>
    <w:r w:rsidRPr="00F74CC2">
      <w:rPr>
        <w:rFonts w:eastAsia="Times New Roman"/>
        <w:sz w:val="16"/>
        <w:szCs w:val="18"/>
        <w:lang w:eastAsia="de-DE"/>
      </w:rPr>
      <w:t xml:space="preserve"> / </w:t>
    </w:r>
    <w:r w:rsidRPr="00891D09">
      <w:rPr>
        <w:rFonts w:eastAsia="Times New Roman"/>
        <w:sz w:val="16"/>
        <w:szCs w:val="18"/>
        <w:lang w:val="de-DE" w:eastAsia="de-DE"/>
      </w:rPr>
      <w:fldChar w:fldCharType="begin"/>
    </w:r>
    <w:r w:rsidRPr="00F74CC2">
      <w:rPr>
        <w:rFonts w:eastAsia="Times New Roman"/>
        <w:sz w:val="16"/>
        <w:szCs w:val="18"/>
        <w:lang w:eastAsia="de-DE"/>
      </w:rPr>
      <w:instrText xml:space="preserve"> NUMPAGES </w:instrText>
    </w:r>
    <w:r w:rsidRPr="00891D09">
      <w:rPr>
        <w:rFonts w:eastAsia="Times New Roman"/>
        <w:sz w:val="16"/>
        <w:szCs w:val="18"/>
        <w:lang w:val="de-DE" w:eastAsia="de-DE"/>
      </w:rPr>
      <w:fldChar w:fldCharType="separate"/>
    </w:r>
    <w:r w:rsidR="00093270">
      <w:rPr>
        <w:rFonts w:eastAsia="Times New Roman"/>
        <w:noProof/>
        <w:sz w:val="16"/>
        <w:szCs w:val="18"/>
        <w:lang w:eastAsia="de-DE"/>
      </w:rPr>
      <w:t>7</w:t>
    </w:r>
    <w:r w:rsidRPr="00891D09">
      <w:rPr>
        <w:rFonts w:eastAsia="Times New Roman"/>
        <w:sz w:val="16"/>
        <w:szCs w:val="18"/>
        <w:lang w:val="de-DE"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DE61" w14:textId="77777777" w:rsidR="006A0A96" w:rsidRDefault="006A0A96" w:rsidP="003E7490">
    <w:pPr>
      <w:pBdr>
        <w:bottom w:val="single" w:sz="4" w:space="5" w:color="auto"/>
      </w:pBdr>
      <w:tabs>
        <w:tab w:val="right" w:pos="9639"/>
      </w:tabs>
      <w:spacing w:before="60" w:line="240" w:lineRule="auto"/>
      <w:jc w:val="right"/>
      <w:rPr>
        <w:rFonts w:eastAsia="Times New Roman"/>
        <w:bCs/>
        <w:noProof/>
        <w:sz w:val="24"/>
        <w:szCs w:val="28"/>
        <w:lang w:val="de-DE" w:eastAsia="de-DE"/>
      </w:rPr>
    </w:pPr>
    <w:bookmarkStart w:id="4" w:name="Dokumententitel"/>
  </w:p>
  <w:p w14:paraId="7A57CE8F" w14:textId="388F0C55" w:rsidR="008E3078" w:rsidRPr="003E7490" w:rsidRDefault="008E3078" w:rsidP="003E7490">
    <w:pPr>
      <w:pBdr>
        <w:bottom w:val="single" w:sz="4" w:space="5" w:color="auto"/>
      </w:pBdr>
      <w:tabs>
        <w:tab w:val="right" w:pos="9639"/>
      </w:tabs>
      <w:spacing w:before="60" w:line="240" w:lineRule="auto"/>
      <w:jc w:val="right"/>
      <w:rPr>
        <w:rFonts w:eastAsia="Times New Roman"/>
        <w:bCs/>
        <w:noProof/>
        <w:sz w:val="24"/>
        <w:szCs w:val="28"/>
        <w:lang w:val="de-DE" w:eastAsia="de-DE"/>
      </w:rPr>
    </w:pPr>
  </w:p>
  <w:bookmarkEnd w:id="4"/>
  <w:p w14:paraId="7A57CE91" w14:textId="4BCE8480" w:rsidR="008E3078" w:rsidRPr="00622441" w:rsidRDefault="00622441" w:rsidP="003E7490">
    <w:pPr>
      <w:pBdr>
        <w:bottom w:val="single" w:sz="4" w:space="5" w:color="auto"/>
      </w:pBdr>
      <w:tabs>
        <w:tab w:val="right" w:pos="9639"/>
      </w:tabs>
      <w:spacing w:line="240" w:lineRule="auto"/>
      <w:jc w:val="right"/>
      <w:rPr>
        <w:rFonts w:eastAsia="Times New Roman"/>
        <w:b/>
        <w:bCs/>
        <w:sz w:val="24"/>
        <w:szCs w:val="28"/>
        <w:lang w:val="fr-CH" w:eastAsia="de-DE"/>
      </w:rPr>
    </w:pPr>
    <w:r w:rsidRPr="00622441">
      <w:rPr>
        <w:rFonts w:eastAsia="Times New Roman"/>
        <w:b/>
        <w:bCs/>
        <w:sz w:val="24"/>
        <w:szCs w:val="28"/>
        <w:lang w:val="fr-CH" w:eastAsia="de-DE"/>
      </w:rPr>
      <w:t>Notice d’emballage</w:t>
    </w:r>
    <w:r>
      <w:rPr>
        <w:rFonts w:eastAsia="Times New Roman"/>
        <w:b/>
        <w:bCs/>
        <w:sz w:val="24"/>
        <w:szCs w:val="28"/>
        <w:lang w:val="fr-CH" w:eastAsia="de-DE"/>
      </w:rPr>
      <w:t xml:space="preserve"> </w:t>
    </w:r>
    <w:r w:rsidRPr="00622441">
      <w:rPr>
        <w:rFonts w:eastAsia="Times New Roman"/>
        <w:b/>
        <w:bCs/>
        <w:sz w:val="24"/>
        <w:szCs w:val="28"/>
        <w:lang w:val="fr-CH" w:eastAsia="de-DE"/>
      </w:rPr>
      <w:t>des médicaments à usage vétérinaire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574"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476BD"/>
    <w:rsid w:val="00057032"/>
    <w:rsid w:val="0007797F"/>
    <w:rsid w:val="00093270"/>
    <w:rsid w:val="000D31C0"/>
    <w:rsid w:val="001000CF"/>
    <w:rsid w:val="00100288"/>
    <w:rsid w:val="00120C96"/>
    <w:rsid w:val="00126AC4"/>
    <w:rsid w:val="00160459"/>
    <w:rsid w:val="00160BE1"/>
    <w:rsid w:val="00164435"/>
    <w:rsid w:val="001750D8"/>
    <w:rsid w:val="00175F72"/>
    <w:rsid w:val="001879CB"/>
    <w:rsid w:val="0019660F"/>
    <w:rsid w:val="001A1B07"/>
    <w:rsid w:val="001B06F2"/>
    <w:rsid w:val="001C35CE"/>
    <w:rsid w:val="001C38D3"/>
    <w:rsid w:val="001C4A5D"/>
    <w:rsid w:val="001F45D9"/>
    <w:rsid w:val="0023021B"/>
    <w:rsid w:val="00236261"/>
    <w:rsid w:val="00253030"/>
    <w:rsid w:val="002664C0"/>
    <w:rsid w:val="00275C28"/>
    <w:rsid w:val="00286552"/>
    <w:rsid w:val="002B4946"/>
    <w:rsid w:val="002D5093"/>
    <w:rsid w:val="002D59B7"/>
    <w:rsid w:val="002F1769"/>
    <w:rsid w:val="003046C7"/>
    <w:rsid w:val="00310B2A"/>
    <w:rsid w:val="00353F5C"/>
    <w:rsid w:val="003549C0"/>
    <w:rsid w:val="00375176"/>
    <w:rsid w:val="003A4A5B"/>
    <w:rsid w:val="003C3979"/>
    <w:rsid w:val="003D2101"/>
    <w:rsid w:val="003D429D"/>
    <w:rsid w:val="003E5A86"/>
    <w:rsid w:val="003E7490"/>
    <w:rsid w:val="003F16B7"/>
    <w:rsid w:val="003F2ED8"/>
    <w:rsid w:val="0040339E"/>
    <w:rsid w:val="00424FFD"/>
    <w:rsid w:val="00436332"/>
    <w:rsid w:val="0045409D"/>
    <w:rsid w:val="00455CA2"/>
    <w:rsid w:val="004603B9"/>
    <w:rsid w:val="00462E38"/>
    <w:rsid w:val="004670B1"/>
    <w:rsid w:val="004B3965"/>
    <w:rsid w:val="004B4F8A"/>
    <w:rsid w:val="004D111B"/>
    <w:rsid w:val="004E5239"/>
    <w:rsid w:val="00506C53"/>
    <w:rsid w:val="005167CF"/>
    <w:rsid w:val="00551FD7"/>
    <w:rsid w:val="00570C71"/>
    <w:rsid w:val="005A4058"/>
    <w:rsid w:val="005D0A51"/>
    <w:rsid w:val="005D4D87"/>
    <w:rsid w:val="005E0351"/>
    <w:rsid w:val="005E6413"/>
    <w:rsid w:val="00614DE0"/>
    <w:rsid w:val="00622441"/>
    <w:rsid w:val="00660B32"/>
    <w:rsid w:val="0066245D"/>
    <w:rsid w:val="00662979"/>
    <w:rsid w:val="00682FFA"/>
    <w:rsid w:val="00686C96"/>
    <w:rsid w:val="00693C27"/>
    <w:rsid w:val="006A0A96"/>
    <w:rsid w:val="006B5D04"/>
    <w:rsid w:val="006D55CB"/>
    <w:rsid w:val="006F6BD6"/>
    <w:rsid w:val="00700BDA"/>
    <w:rsid w:val="00705EC2"/>
    <w:rsid w:val="007064AF"/>
    <w:rsid w:val="00715F82"/>
    <w:rsid w:val="00734BC7"/>
    <w:rsid w:val="00742FE3"/>
    <w:rsid w:val="007545B2"/>
    <w:rsid w:val="00783C54"/>
    <w:rsid w:val="00787FE7"/>
    <w:rsid w:val="007913F7"/>
    <w:rsid w:val="007B4599"/>
    <w:rsid w:val="007E68C8"/>
    <w:rsid w:val="007E6CDA"/>
    <w:rsid w:val="007F6C78"/>
    <w:rsid w:val="008060AE"/>
    <w:rsid w:val="00833743"/>
    <w:rsid w:val="008353D1"/>
    <w:rsid w:val="0084488F"/>
    <w:rsid w:val="00854DB5"/>
    <w:rsid w:val="00871CFB"/>
    <w:rsid w:val="00894BE6"/>
    <w:rsid w:val="008A615C"/>
    <w:rsid w:val="008C3F7D"/>
    <w:rsid w:val="008E3078"/>
    <w:rsid w:val="00907EC1"/>
    <w:rsid w:val="009175F0"/>
    <w:rsid w:val="00932894"/>
    <w:rsid w:val="009370BB"/>
    <w:rsid w:val="00950690"/>
    <w:rsid w:val="00952166"/>
    <w:rsid w:val="00952EC6"/>
    <w:rsid w:val="009762CC"/>
    <w:rsid w:val="009B4DE4"/>
    <w:rsid w:val="009C3E1F"/>
    <w:rsid w:val="009D2DB0"/>
    <w:rsid w:val="009D6080"/>
    <w:rsid w:val="009E1E04"/>
    <w:rsid w:val="00A06C67"/>
    <w:rsid w:val="00A176A8"/>
    <w:rsid w:val="00A2609F"/>
    <w:rsid w:val="00A601E5"/>
    <w:rsid w:val="00A6363B"/>
    <w:rsid w:val="00A72A65"/>
    <w:rsid w:val="00AC7F44"/>
    <w:rsid w:val="00AD4B06"/>
    <w:rsid w:val="00AE0610"/>
    <w:rsid w:val="00AE7EB0"/>
    <w:rsid w:val="00AF1DFC"/>
    <w:rsid w:val="00AF798C"/>
    <w:rsid w:val="00B04C84"/>
    <w:rsid w:val="00B37D9E"/>
    <w:rsid w:val="00B524A4"/>
    <w:rsid w:val="00B5465A"/>
    <w:rsid w:val="00B70945"/>
    <w:rsid w:val="00B70EEB"/>
    <w:rsid w:val="00B711BD"/>
    <w:rsid w:val="00BB42AA"/>
    <w:rsid w:val="00C03AD1"/>
    <w:rsid w:val="00C049D4"/>
    <w:rsid w:val="00C14AB6"/>
    <w:rsid w:val="00C3002E"/>
    <w:rsid w:val="00C4617E"/>
    <w:rsid w:val="00C744AE"/>
    <w:rsid w:val="00C82367"/>
    <w:rsid w:val="00C859EA"/>
    <w:rsid w:val="00C9557B"/>
    <w:rsid w:val="00CC7D7F"/>
    <w:rsid w:val="00CD4B37"/>
    <w:rsid w:val="00CF4FBE"/>
    <w:rsid w:val="00D17376"/>
    <w:rsid w:val="00D17C52"/>
    <w:rsid w:val="00D23954"/>
    <w:rsid w:val="00D33058"/>
    <w:rsid w:val="00D557CC"/>
    <w:rsid w:val="00D5789D"/>
    <w:rsid w:val="00D62CF3"/>
    <w:rsid w:val="00D65ADD"/>
    <w:rsid w:val="00D80F9D"/>
    <w:rsid w:val="00D86F86"/>
    <w:rsid w:val="00DA1662"/>
    <w:rsid w:val="00DA2EEB"/>
    <w:rsid w:val="00DA38F2"/>
    <w:rsid w:val="00DA6696"/>
    <w:rsid w:val="00DE6510"/>
    <w:rsid w:val="00DF44A3"/>
    <w:rsid w:val="00E01775"/>
    <w:rsid w:val="00E10E0F"/>
    <w:rsid w:val="00E1511C"/>
    <w:rsid w:val="00E21A01"/>
    <w:rsid w:val="00E524A1"/>
    <w:rsid w:val="00E72589"/>
    <w:rsid w:val="00E81E48"/>
    <w:rsid w:val="00EB042E"/>
    <w:rsid w:val="00EB4880"/>
    <w:rsid w:val="00EE0DD9"/>
    <w:rsid w:val="00EE4971"/>
    <w:rsid w:val="00F0219B"/>
    <w:rsid w:val="00F31231"/>
    <w:rsid w:val="00F33206"/>
    <w:rsid w:val="00F44568"/>
    <w:rsid w:val="00F47FD9"/>
    <w:rsid w:val="00F6657D"/>
    <w:rsid w:val="00FB3C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7A57CE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0" w:unhideWhenUsed="1"/>
    <w:lsdException w:name="FollowedHyperlink" w:semiHidden="1"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3030"/>
    <w:pPr>
      <w:spacing w:after="0" w:line="360" w:lineRule="auto"/>
    </w:pPr>
    <w:rPr>
      <w:rFonts w:ascii="Arial" w:hAnsi="Arial" w:cs="Arial"/>
    </w:rPr>
  </w:style>
  <w:style w:type="paragraph" w:styleId="berschrift1">
    <w:name w:val="heading 1"/>
    <w:basedOn w:val="Standard"/>
    <w:next w:val="Standard"/>
    <w:link w:val="berschrift1Zchn"/>
    <w:uiPriority w:val="9"/>
    <w:qFormat/>
    <w:rsid w:val="00164435"/>
    <w:pPr>
      <w:keepNext/>
      <w:keepLines/>
      <w:numPr>
        <w:numId w:val="1"/>
      </w:numPr>
      <w:spacing w:before="120" w:after="120"/>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B711BD"/>
    <w:pPr>
      <w:keepNext/>
      <w:keepLines/>
      <w:numPr>
        <w:ilvl w:val="1"/>
        <w:numId w:val="1"/>
      </w:numPr>
      <w:spacing w:before="120" w:after="120"/>
      <w:ind w:left="1021" w:hanging="1021"/>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164435"/>
    <w:pPr>
      <w:keepNext/>
      <w:keepLines/>
      <w:numPr>
        <w:ilvl w:val="2"/>
        <w:numId w:val="1"/>
      </w:numPr>
      <w:spacing w:before="120" w:after="120"/>
      <w:ind w:left="1021" w:hanging="1021"/>
      <w:outlineLvl w:val="2"/>
    </w:pPr>
    <w:rPr>
      <w:rFonts w:eastAsiaTheme="majorEastAsia"/>
      <w:b/>
    </w:rPr>
  </w:style>
  <w:style w:type="paragraph" w:styleId="berschrift4">
    <w:name w:val="heading 4"/>
    <w:basedOn w:val="Standard"/>
    <w:next w:val="Standard"/>
    <w:link w:val="berschrift4Zchn"/>
    <w:uiPriority w:val="9"/>
    <w:unhideWhenUsed/>
    <w:qFormat/>
    <w:rsid w:val="00164435"/>
    <w:pPr>
      <w:keepNext/>
      <w:keepLines/>
      <w:numPr>
        <w:ilvl w:val="3"/>
        <w:numId w:val="1"/>
      </w:numPr>
      <w:spacing w:before="120" w:after="120"/>
      <w:ind w:left="1021" w:hanging="1021"/>
      <w:outlineLvl w:val="3"/>
    </w:pPr>
    <w:rPr>
      <w:rFonts w:eastAsiaTheme="majorEastAsia"/>
      <w:b/>
      <w:iCs/>
    </w:rPr>
  </w:style>
  <w:style w:type="paragraph" w:styleId="berschrift5">
    <w:name w:val="heading 5"/>
    <w:basedOn w:val="Standard"/>
    <w:next w:val="Standard"/>
    <w:link w:val="berschrift5Zchn"/>
    <w:uiPriority w:val="9"/>
    <w:unhideWhenUsed/>
    <w:qFormat/>
    <w:rsid w:val="00164435"/>
    <w:pPr>
      <w:keepNext/>
      <w:keepLines/>
      <w:numPr>
        <w:ilvl w:val="4"/>
        <w:numId w:val="1"/>
      </w:numPr>
      <w:spacing w:before="120" w:after="120"/>
      <w:ind w:left="1021" w:hanging="1021"/>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164435"/>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B711BD"/>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164435"/>
    <w:rPr>
      <w:rFonts w:ascii="Arial" w:eastAsiaTheme="majorEastAsia" w:hAnsi="Arial" w:cs="Arial"/>
      <w:b/>
    </w:rPr>
  </w:style>
  <w:style w:type="character" w:customStyle="1" w:styleId="berschrift4Zchn">
    <w:name w:val="Überschrift 4 Zchn"/>
    <w:basedOn w:val="Absatz-Standardschriftart"/>
    <w:link w:val="berschrift4"/>
    <w:uiPriority w:val="9"/>
    <w:rsid w:val="00164435"/>
    <w:rPr>
      <w:rFonts w:ascii="Arial" w:eastAsiaTheme="majorEastAsia" w:hAnsi="Arial" w:cs="Arial"/>
      <w:b/>
      <w:iCs/>
    </w:rPr>
  </w:style>
  <w:style w:type="character" w:customStyle="1" w:styleId="berschrift5Zchn">
    <w:name w:val="Überschrift 5 Zchn"/>
    <w:basedOn w:val="Absatz-Standardschriftart"/>
    <w:link w:val="berschrift5"/>
    <w:uiPriority w:val="9"/>
    <w:rsid w:val="00164435"/>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164435"/>
    <w:pPr>
      <w:numPr>
        <w:numId w:val="2"/>
      </w:numPr>
    </w:pPr>
  </w:style>
  <w:style w:type="paragraph" w:customStyle="1" w:styleId="AufzhlungBuchstabe">
    <w:name w:val="Aufzählung Buchstabe"/>
    <w:basedOn w:val="Listenabsatz"/>
    <w:link w:val="AufzhlungBuchstabeZchn"/>
    <w:qFormat/>
    <w:rsid w:val="003F2ED8"/>
    <w:pPr>
      <w:numPr>
        <w:numId w:val="3"/>
      </w:numPr>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164435"/>
    <w:rPr>
      <w:rFonts w:ascii="Arial" w:hAnsi="Arial" w:cs="Arial"/>
    </w:rPr>
  </w:style>
  <w:style w:type="paragraph" w:customStyle="1" w:styleId="AufzhlungNummer">
    <w:name w:val="Aufzählung Nummer"/>
    <w:basedOn w:val="Listenabsatz"/>
    <w:link w:val="AufzhlungNummerZchn"/>
    <w:qFormat/>
    <w:rsid w:val="003F2ED8"/>
    <w:pPr>
      <w:numPr>
        <w:numId w:val="4"/>
      </w:numPr>
    </w:pPr>
  </w:style>
  <w:style w:type="character" w:customStyle="1" w:styleId="AufzhlungBuchstabeZchn">
    <w:name w:val="Aufzählung Buchstabe Zchn"/>
    <w:basedOn w:val="ListenabsatzZchn"/>
    <w:link w:val="AufzhlungBuchstabe"/>
    <w:rsid w:val="003F2ED8"/>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3F2ED8"/>
    <w:rPr>
      <w:rFonts w:ascii="Arial" w:hAnsi="Arial" w:cs="Arial"/>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DE6510"/>
    <w:pPr>
      <w:numPr>
        <w:numId w:val="0"/>
      </w:numPr>
      <w:spacing w:before="240" w:after="0" w:line="259" w:lineRule="auto"/>
      <w:outlineLvl w:val="9"/>
    </w:pPr>
    <w:rPr>
      <w:sz w:val="22"/>
      <w:szCs w:val="22"/>
      <w:lang w:val="de-DE" w:eastAsia="de-CH"/>
    </w:rPr>
  </w:style>
  <w:style w:type="paragraph" w:styleId="Verzeichnis1">
    <w:name w:val="toc 1"/>
    <w:basedOn w:val="Standard"/>
    <w:next w:val="Standard"/>
    <w:uiPriority w:val="39"/>
    <w:unhideWhenUsed/>
    <w:qFormat/>
    <w:rsid w:val="00DE6510"/>
    <w:pPr>
      <w:tabs>
        <w:tab w:val="left" w:pos="1021"/>
        <w:tab w:val="right" w:leader="dot" w:pos="9912"/>
      </w:tabs>
      <w:spacing w:after="100"/>
      <w:ind w:left="1021" w:hanging="1021"/>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286552"/>
    <w:pPr>
      <w:tabs>
        <w:tab w:val="left" w:pos="1021"/>
        <w:tab w:val="right" w:leader="dot" w:pos="9912"/>
      </w:tabs>
      <w:spacing w:after="100"/>
      <w:ind w:left="1021" w:hanging="1021"/>
    </w:pPr>
    <w:rPr>
      <w:noProof/>
    </w:rPr>
  </w:style>
  <w:style w:type="character" w:styleId="Hyperlink">
    <w:name w:val="Hyperlink"/>
    <w:basedOn w:val="Absatz-Standardschriftart"/>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286552"/>
    <w:pPr>
      <w:tabs>
        <w:tab w:val="left" w:pos="1021"/>
        <w:tab w:val="right" w:leader="dot" w:pos="9912"/>
      </w:tabs>
      <w:spacing w:after="100"/>
      <w:ind w:left="1021" w:hanging="1021"/>
    </w:pPr>
    <w:rPr>
      <w:noProof/>
    </w:rPr>
  </w:style>
  <w:style w:type="paragraph" w:customStyle="1" w:styleId="AufzhlungKstchenEinzug">
    <w:name w:val="Aufzählung Kästchen Einzug"/>
    <w:basedOn w:val="Listenabsatz"/>
    <w:link w:val="AufzhlungKstchenEinzugZchn"/>
    <w:qFormat/>
    <w:rsid w:val="00F31231"/>
    <w:pPr>
      <w:numPr>
        <w:numId w:val="15"/>
      </w:numPr>
    </w:pPr>
  </w:style>
  <w:style w:type="character" w:customStyle="1" w:styleId="AufzhlungKstchenEinzugZchn">
    <w:name w:val="Aufzählung Kästchen Einzug Zchn"/>
    <w:basedOn w:val="ListenabsatzZchn"/>
    <w:link w:val="AufzhlungKstchenEinzug"/>
    <w:rsid w:val="00F31231"/>
    <w:rPr>
      <w:rFonts w:ascii="Arial" w:hAnsi="Arial" w:cs="Arial"/>
    </w:rPr>
  </w:style>
  <w:style w:type="character" w:styleId="Platzhaltertext">
    <w:name w:val="Placeholder Text"/>
    <w:basedOn w:val="Absatz-Standardschriftart"/>
    <w:uiPriority w:val="99"/>
    <w:semiHidden/>
    <w:rsid w:val="00952EC6"/>
    <w:rPr>
      <w:color w:val="808080"/>
    </w:rPr>
  </w:style>
  <w:style w:type="paragraph" w:customStyle="1" w:styleId="Blau">
    <w:name w:val="Blau"/>
    <w:basedOn w:val="Standard"/>
    <w:next w:val="Standard"/>
    <w:link w:val="BlauZchn"/>
    <w:qFormat/>
    <w:rsid w:val="00253030"/>
    <w:rPr>
      <w:i/>
      <w:color w:val="2E74B5" w:themeColor="accent1" w:themeShade="BF"/>
      <w:sz w:val="16"/>
      <w:szCs w:val="16"/>
    </w:rPr>
  </w:style>
  <w:style w:type="character" w:customStyle="1" w:styleId="BlauZchn">
    <w:name w:val="Blau Zchn"/>
    <w:basedOn w:val="Absatz-Standardschriftart"/>
    <w:link w:val="Blau"/>
    <w:rsid w:val="00253030"/>
    <w:rPr>
      <w:rFonts w:ascii="Arial" w:hAnsi="Arial" w:cs="Arial"/>
      <w:i/>
      <w:color w:val="2E74B5" w:themeColor="accent1" w:themeShade="BF"/>
      <w:sz w:val="16"/>
      <w:szCs w:val="16"/>
    </w:rPr>
  </w:style>
  <w:style w:type="paragraph" w:customStyle="1" w:styleId="LogoText">
    <w:name w:val="LogoText"/>
    <w:basedOn w:val="Standard"/>
    <w:qFormat/>
    <w:rsid w:val="00253030"/>
    <w:pPr>
      <w:spacing w:line="240" w:lineRule="auto"/>
    </w:pPr>
    <w:rPr>
      <w:rFonts w:eastAsia="Times New Roman"/>
      <w:b/>
      <w:bCs/>
      <w:noProof/>
      <w:color w:val="0000FF"/>
      <w:sz w:val="17"/>
      <w:szCs w:val="24"/>
      <w:lang w:eastAsia="de-CH"/>
    </w:rPr>
  </w:style>
  <w:style w:type="character" w:styleId="Fett">
    <w:name w:val="Strong"/>
    <w:qFormat/>
    <w:rsid w:val="00253030"/>
    <w:rPr>
      <w:b/>
      <w:bCs/>
    </w:rPr>
  </w:style>
  <w:style w:type="paragraph" w:styleId="Sprechblasentext">
    <w:name w:val="Balloon Text"/>
    <w:basedOn w:val="Standard"/>
    <w:link w:val="SprechblasentextZchn"/>
    <w:uiPriority w:val="99"/>
    <w:semiHidden/>
    <w:unhideWhenUsed/>
    <w:rsid w:val="00353F5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3F5C"/>
    <w:rPr>
      <w:rFonts w:ascii="Segoe UI" w:hAnsi="Segoe UI" w:cs="Segoe UI"/>
      <w:sz w:val="18"/>
      <w:szCs w:val="18"/>
    </w:rPr>
  </w:style>
  <w:style w:type="character" w:styleId="Kommentarzeichen">
    <w:name w:val="annotation reference"/>
    <w:basedOn w:val="Absatz-Standardschriftart"/>
    <w:uiPriority w:val="99"/>
    <w:semiHidden/>
    <w:unhideWhenUsed/>
    <w:rsid w:val="00907EC1"/>
    <w:rPr>
      <w:sz w:val="16"/>
      <w:szCs w:val="16"/>
    </w:rPr>
  </w:style>
  <w:style w:type="paragraph" w:styleId="Kommentartext">
    <w:name w:val="annotation text"/>
    <w:basedOn w:val="Standard"/>
    <w:link w:val="KommentartextZchn"/>
    <w:uiPriority w:val="99"/>
    <w:unhideWhenUsed/>
    <w:rsid w:val="00907EC1"/>
    <w:pPr>
      <w:spacing w:line="240" w:lineRule="auto"/>
    </w:pPr>
    <w:rPr>
      <w:sz w:val="20"/>
      <w:szCs w:val="20"/>
    </w:rPr>
  </w:style>
  <w:style w:type="character" w:customStyle="1" w:styleId="KommentartextZchn">
    <w:name w:val="Kommentartext Zchn"/>
    <w:basedOn w:val="Absatz-Standardschriftart"/>
    <w:link w:val="Kommentartext"/>
    <w:uiPriority w:val="99"/>
    <w:rsid w:val="00907EC1"/>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07EC1"/>
    <w:rPr>
      <w:b/>
      <w:bCs/>
    </w:rPr>
  </w:style>
  <w:style w:type="character" w:customStyle="1" w:styleId="KommentarthemaZchn">
    <w:name w:val="Kommentarthema Zchn"/>
    <w:basedOn w:val="KommentartextZchn"/>
    <w:link w:val="Kommentarthema"/>
    <w:uiPriority w:val="99"/>
    <w:semiHidden/>
    <w:rsid w:val="00907EC1"/>
    <w:rPr>
      <w:rFonts w:ascii="Arial" w:hAnsi="Arial" w:cs="Arial"/>
      <w:b/>
      <w:bCs/>
      <w:sz w:val="20"/>
      <w:szCs w:val="20"/>
    </w:rPr>
  </w:style>
  <w:style w:type="paragraph" w:styleId="berarbeitung">
    <w:name w:val="Revision"/>
    <w:hidden/>
    <w:uiPriority w:val="99"/>
    <w:semiHidden/>
    <w:rsid w:val="007F6C78"/>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issmedic.ch"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ierarzneimittel.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ierarzneimittel.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B930D538ED4FD0986DCAD3160402D5"/>
        <w:category>
          <w:name w:val="Allgemein"/>
          <w:gallery w:val="placeholder"/>
        </w:category>
        <w:types>
          <w:type w:val="bbPlcHdr"/>
        </w:types>
        <w:behaviors>
          <w:behavior w:val="content"/>
        </w:behaviors>
        <w:guid w:val="{F81DF45C-783D-4233-9EE6-E937ED8ACA83}"/>
      </w:docPartPr>
      <w:docPartBody>
        <w:p w:rsidR="0025450D" w:rsidRDefault="00D8356B" w:rsidP="00D8356B">
          <w:pPr>
            <w:pStyle w:val="BEB930D538ED4FD0986DCAD3160402D5"/>
          </w:pPr>
          <w:r w:rsidRPr="00761E23">
            <w:rPr>
              <w:rStyle w:val="Platzhaltertext"/>
            </w:rPr>
            <w:t>Klicken Sie hier, um Text einzugeben.</w:t>
          </w:r>
        </w:p>
      </w:docPartBody>
    </w:docPart>
    <w:docPart>
      <w:docPartPr>
        <w:name w:val="774FE2F089C44567975ADCEBB0D09D8E"/>
        <w:category>
          <w:name w:val="Allgemein"/>
          <w:gallery w:val="placeholder"/>
        </w:category>
        <w:types>
          <w:type w:val="bbPlcHdr"/>
        </w:types>
        <w:behaviors>
          <w:behavior w:val="content"/>
        </w:behaviors>
        <w:guid w:val="{7FB74AB9-C996-4AB2-B742-4524321599B0}"/>
      </w:docPartPr>
      <w:docPartBody>
        <w:p w:rsidR="0025450D" w:rsidRDefault="002A2A71" w:rsidP="002A2A71">
          <w:pPr>
            <w:pStyle w:val="774FE2F089C44567975ADCEBB0D09D8E"/>
          </w:pPr>
          <w:r w:rsidRPr="00522516">
            <w:rPr>
              <w:rStyle w:val="Platzhaltertext"/>
              <w:lang w:val="fr-CH"/>
            </w:rPr>
            <w:t>Sélectionner ce qui convient.</w:t>
          </w:r>
        </w:p>
      </w:docPartBody>
    </w:docPart>
    <w:docPart>
      <w:docPartPr>
        <w:name w:val="94EEF3510C584C54984CEFFD02060132"/>
        <w:category>
          <w:name w:val="Allgemein"/>
          <w:gallery w:val="placeholder"/>
        </w:category>
        <w:types>
          <w:type w:val="bbPlcHdr"/>
        </w:types>
        <w:behaviors>
          <w:behavior w:val="content"/>
        </w:behaviors>
        <w:guid w:val="{AF18D59F-1741-4B58-960B-6D4285C27DE6}"/>
      </w:docPartPr>
      <w:docPartBody>
        <w:p w:rsidR="0025450D" w:rsidRDefault="00D8356B" w:rsidP="00D8356B">
          <w:pPr>
            <w:pStyle w:val="94EEF3510C584C54984CEFFD02060132"/>
          </w:pPr>
          <w:r w:rsidRPr="00761E23">
            <w:rPr>
              <w:rStyle w:val="Platzhaltertext"/>
            </w:rPr>
            <w:t>Klicken Sie hier, um Text einzugeben.</w:t>
          </w:r>
        </w:p>
      </w:docPartBody>
    </w:docPart>
    <w:docPart>
      <w:docPartPr>
        <w:name w:val="D1CAB9417A724F0E90EB4B8323D0ACCF"/>
        <w:category>
          <w:name w:val="Allgemein"/>
          <w:gallery w:val="placeholder"/>
        </w:category>
        <w:types>
          <w:type w:val="bbPlcHdr"/>
        </w:types>
        <w:behaviors>
          <w:behavior w:val="content"/>
        </w:behaviors>
        <w:guid w:val="{826D267B-DE4A-4095-A324-EA5416A2AF64}"/>
      </w:docPartPr>
      <w:docPartBody>
        <w:p w:rsidR="0025450D" w:rsidRDefault="00D8356B" w:rsidP="00D8356B">
          <w:pPr>
            <w:pStyle w:val="D1CAB9417A724F0E90EB4B8323D0ACCF"/>
          </w:pPr>
          <w:r w:rsidRPr="00761E23">
            <w:rPr>
              <w:rStyle w:val="Platzhaltertext"/>
            </w:rPr>
            <w:t>Klicken Sie hier, um Text einzugeben.</w:t>
          </w:r>
        </w:p>
      </w:docPartBody>
    </w:docPart>
    <w:docPart>
      <w:docPartPr>
        <w:name w:val="7DE2A2B724C94559A5B21C812BA96A16"/>
        <w:category>
          <w:name w:val="Allgemein"/>
          <w:gallery w:val="placeholder"/>
        </w:category>
        <w:types>
          <w:type w:val="bbPlcHdr"/>
        </w:types>
        <w:behaviors>
          <w:behavior w:val="content"/>
        </w:behaviors>
        <w:guid w:val="{B3890143-9330-4BCB-B2D1-B09DFD1D3B4C}"/>
      </w:docPartPr>
      <w:docPartBody>
        <w:p w:rsidR="0025450D" w:rsidRDefault="00D8356B" w:rsidP="00D8356B">
          <w:pPr>
            <w:pStyle w:val="7DE2A2B724C94559A5B21C812BA96A16"/>
          </w:pPr>
          <w:r w:rsidRPr="00761E23">
            <w:rPr>
              <w:rStyle w:val="Platzhaltertext"/>
            </w:rPr>
            <w:t>Klicken Sie hier, um Text einzugeben.</w:t>
          </w:r>
        </w:p>
      </w:docPartBody>
    </w:docPart>
    <w:docPart>
      <w:docPartPr>
        <w:name w:val="CF0D21D04DEB4F568363E11A0063FB67"/>
        <w:category>
          <w:name w:val="Allgemein"/>
          <w:gallery w:val="placeholder"/>
        </w:category>
        <w:types>
          <w:type w:val="bbPlcHdr"/>
        </w:types>
        <w:behaviors>
          <w:behavior w:val="content"/>
        </w:behaviors>
        <w:guid w:val="{4CEC11AC-636E-4E6B-88E7-96F44E3B3229}"/>
      </w:docPartPr>
      <w:docPartBody>
        <w:p w:rsidR="0025450D" w:rsidRDefault="00D8356B" w:rsidP="00D8356B">
          <w:pPr>
            <w:pStyle w:val="CF0D21D04DEB4F568363E11A0063FB67"/>
          </w:pPr>
          <w:r w:rsidRPr="00761E23">
            <w:rPr>
              <w:rStyle w:val="Platzhaltertext"/>
            </w:rPr>
            <w:t>Klicken Sie hier, um Text einzugeben.</w:t>
          </w:r>
        </w:p>
      </w:docPartBody>
    </w:docPart>
    <w:docPart>
      <w:docPartPr>
        <w:name w:val="716B78BFD614463C9294D138C62FF5BC"/>
        <w:category>
          <w:name w:val="Allgemein"/>
          <w:gallery w:val="placeholder"/>
        </w:category>
        <w:types>
          <w:type w:val="bbPlcHdr"/>
        </w:types>
        <w:behaviors>
          <w:behavior w:val="content"/>
        </w:behaviors>
        <w:guid w:val="{0BA618A2-4F8B-40B0-9997-18FEC54F3920}"/>
      </w:docPartPr>
      <w:docPartBody>
        <w:p w:rsidR="0025450D" w:rsidRDefault="00D8356B" w:rsidP="00D8356B">
          <w:pPr>
            <w:pStyle w:val="716B78BFD614463C9294D138C62FF5BC"/>
          </w:pPr>
          <w:r w:rsidRPr="00761E23">
            <w:rPr>
              <w:rStyle w:val="Platzhaltertext"/>
            </w:rPr>
            <w:t>Klicken Sie hier, um Text einzugeben.</w:t>
          </w:r>
        </w:p>
      </w:docPartBody>
    </w:docPart>
    <w:docPart>
      <w:docPartPr>
        <w:name w:val="32609A5CA7B749C4B4A464FA870F2BE3"/>
        <w:category>
          <w:name w:val="Allgemein"/>
          <w:gallery w:val="placeholder"/>
        </w:category>
        <w:types>
          <w:type w:val="bbPlcHdr"/>
        </w:types>
        <w:behaviors>
          <w:behavior w:val="content"/>
        </w:behaviors>
        <w:guid w:val="{460D2425-7842-4AC5-AF4F-3CA6A3D836C0}"/>
      </w:docPartPr>
      <w:docPartBody>
        <w:p w:rsidR="0025450D" w:rsidRDefault="00D8356B" w:rsidP="00D8356B">
          <w:pPr>
            <w:pStyle w:val="32609A5CA7B749C4B4A464FA870F2BE3"/>
          </w:pPr>
          <w:r w:rsidRPr="00761E23">
            <w:rPr>
              <w:rStyle w:val="Platzhaltertext"/>
            </w:rPr>
            <w:t>Klicken Sie hier, um Text einzugeben.</w:t>
          </w:r>
        </w:p>
      </w:docPartBody>
    </w:docPart>
    <w:docPart>
      <w:docPartPr>
        <w:name w:val="AF69EB1288E742CD887EE09ADF00C8C8"/>
        <w:category>
          <w:name w:val="Allgemein"/>
          <w:gallery w:val="placeholder"/>
        </w:category>
        <w:types>
          <w:type w:val="bbPlcHdr"/>
        </w:types>
        <w:behaviors>
          <w:behavior w:val="content"/>
        </w:behaviors>
        <w:guid w:val="{A051EB97-623A-4B28-980B-4131AF8BF4D7}"/>
      </w:docPartPr>
      <w:docPartBody>
        <w:p w:rsidR="0025450D" w:rsidRDefault="00D8356B" w:rsidP="00D8356B">
          <w:pPr>
            <w:pStyle w:val="AF69EB1288E742CD887EE09ADF00C8C8"/>
          </w:pPr>
          <w:r w:rsidRPr="00761E23">
            <w:rPr>
              <w:rStyle w:val="Platzhaltertext"/>
            </w:rPr>
            <w:t>Klicken Sie hier, um Text einzugeben.</w:t>
          </w:r>
        </w:p>
      </w:docPartBody>
    </w:docPart>
    <w:docPart>
      <w:docPartPr>
        <w:name w:val="B0EFAF2503C047CC947FBD4E215EEF88"/>
        <w:category>
          <w:name w:val="Allgemein"/>
          <w:gallery w:val="placeholder"/>
        </w:category>
        <w:types>
          <w:type w:val="bbPlcHdr"/>
        </w:types>
        <w:behaviors>
          <w:behavior w:val="content"/>
        </w:behaviors>
        <w:guid w:val="{B86A6A45-7DCF-4233-9FCF-2049D5358F29}"/>
      </w:docPartPr>
      <w:docPartBody>
        <w:p w:rsidR="0025450D" w:rsidRDefault="00D8356B" w:rsidP="00D8356B">
          <w:pPr>
            <w:pStyle w:val="B0EFAF2503C047CC947FBD4E215EEF88"/>
          </w:pPr>
          <w:r w:rsidRPr="00761E23">
            <w:rPr>
              <w:rStyle w:val="Platzhaltertext"/>
            </w:rPr>
            <w:t>Klicken Sie hier, um Text einzugeben.</w:t>
          </w:r>
        </w:p>
      </w:docPartBody>
    </w:docPart>
    <w:docPart>
      <w:docPartPr>
        <w:name w:val="9C8860A92CFC44A894A91AD22068D87F"/>
        <w:category>
          <w:name w:val="Allgemein"/>
          <w:gallery w:val="placeholder"/>
        </w:category>
        <w:types>
          <w:type w:val="bbPlcHdr"/>
        </w:types>
        <w:behaviors>
          <w:behavior w:val="content"/>
        </w:behaviors>
        <w:guid w:val="{B49383EE-2775-4A92-A543-47E93C55DBE9}"/>
      </w:docPartPr>
      <w:docPartBody>
        <w:p w:rsidR="0025450D" w:rsidRDefault="00D8356B" w:rsidP="00D8356B">
          <w:pPr>
            <w:pStyle w:val="9C8860A92CFC44A894A91AD22068D87F"/>
          </w:pPr>
          <w:r w:rsidRPr="00761E23">
            <w:rPr>
              <w:rStyle w:val="Platzhaltertext"/>
            </w:rPr>
            <w:t>Klicken Sie hier, um Text einzugeben.</w:t>
          </w:r>
        </w:p>
      </w:docPartBody>
    </w:docPart>
    <w:docPart>
      <w:docPartPr>
        <w:name w:val="CBF73BD705754E2C93EE1BFB0D9C318C"/>
        <w:category>
          <w:name w:val="Allgemein"/>
          <w:gallery w:val="placeholder"/>
        </w:category>
        <w:types>
          <w:type w:val="bbPlcHdr"/>
        </w:types>
        <w:behaviors>
          <w:behavior w:val="content"/>
        </w:behaviors>
        <w:guid w:val="{70E0DC81-F716-4DA6-AC69-A8757B9D061A}"/>
      </w:docPartPr>
      <w:docPartBody>
        <w:p w:rsidR="0025450D" w:rsidRDefault="00D8356B" w:rsidP="00D8356B">
          <w:pPr>
            <w:pStyle w:val="CBF73BD705754E2C93EE1BFB0D9C318C"/>
          </w:pPr>
          <w:r w:rsidRPr="00761E23">
            <w:rPr>
              <w:rStyle w:val="Platzhaltertext"/>
            </w:rPr>
            <w:t>Klicken Sie hier, um Text einzugeben.</w:t>
          </w:r>
        </w:p>
      </w:docPartBody>
    </w:docPart>
    <w:docPart>
      <w:docPartPr>
        <w:name w:val="7CC2811E210B40C78C5FC77D888C91F5"/>
        <w:category>
          <w:name w:val="Allgemein"/>
          <w:gallery w:val="placeholder"/>
        </w:category>
        <w:types>
          <w:type w:val="bbPlcHdr"/>
        </w:types>
        <w:behaviors>
          <w:behavior w:val="content"/>
        </w:behaviors>
        <w:guid w:val="{F4276A23-18B0-4BF0-BD7A-52EA33CA788E}"/>
      </w:docPartPr>
      <w:docPartBody>
        <w:p w:rsidR="0025450D" w:rsidRDefault="002A2A71" w:rsidP="002A2A71">
          <w:pPr>
            <w:pStyle w:val="7CC2811E210B40C78C5FC77D888C91F5"/>
          </w:pPr>
          <w:r w:rsidRPr="00316C7E">
            <w:rPr>
              <w:rStyle w:val="Platzhaltertext"/>
              <w:lang w:val="fr-CH"/>
            </w:rPr>
            <w:t>Sélectionner ce qui convient.</w:t>
          </w:r>
        </w:p>
      </w:docPartBody>
    </w:docPart>
    <w:docPart>
      <w:docPartPr>
        <w:name w:val="5723965BA0544088BA85DDE2280FD8D0"/>
        <w:category>
          <w:name w:val="Allgemein"/>
          <w:gallery w:val="placeholder"/>
        </w:category>
        <w:types>
          <w:type w:val="bbPlcHdr"/>
        </w:types>
        <w:behaviors>
          <w:behavior w:val="content"/>
        </w:behaviors>
        <w:guid w:val="{441F543E-60BA-422D-8614-53E80B50A946}"/>
      </w:docPartPr>
      <w:docPartBody>
        <w:p w:rsidR="0025450D" w:rsidRDefault="002A2A71" w:rsidP="002A2A71">
          <w:pPr>
            <w:pStyle w:val="5723965BA0544088BA85DDE2280FD8D0"/>
          </w:pPr>
          <w:r w:rsidRPr="00316C7E">
            <w:rPr>
              <w:rStyle w:val="Platzhaltertext"/>
              <w:lang w:val="fr-CH"/>
            </w:rPr>
            <w:t>Sélectionner ce qui convient.</w:t>
          </w:r>
        </w:p>
      </w:docPartBody>
    </w:docPart>
    <w:docPart>
      <w:docPartPr>
        <w:name w:val="00091C74630A44D39E4F9D82A8D04B1E"/>
        <w:category>
          <w:name w:val="Allgemein"/>
          <w:gallery w:val="placeholder"/>
        </w:category>
        <w:types>
          <w:type w:val="bbPlcHdr"/>
        </w:types>
        <w:behaviors>
          <w:behavior w:val="content"/>
        </w:behaviors>
        <w:guid w:val="{5B091A55-1C60-4AA4-B3D7-AFE0F8D54E98}"/>
      </w:docPartPr>
      <w:docPartBody>
        <w:p w:rsidR="0025450D" w:rsidRDefault="002A2A71" w:rsidP="002A2A71">
          <w:pPr>
            <w:pStyle w:val="00091C74630A44D39E4F9D82A8D04B1E"/>
          </w:pPr>
          <w:r w:rsidRPr="00316C7E">
            <w:rPr>
              <w:rStyle w:val="Platzhaltertext"/>
              <w:lang w:val="fr-CH"/>
            </w:rPr>
            <w:t>Sélectionner ce qui convient.</w:t>
          </w:r>
        </w:p>
      </w:docPartBody>
    </w:docPart>
    <w:docPart>
      <w:docPartPr>
        <w:name w:val="F9E3FEA4C5B94D38B0E2F854F715B4F5"/>
        <w:category>
          <w:name w:val="Allgemein"/>
          <w:gallery w:val="placeholder"/>
        </w:category>
        <w:types>
          <w:type w:val="bbPlcHdr"/>
        </w:types>
        <w:behaviors>
          <w:behavior w:val="content"/>
        </w:behaviors>
        <w:guid w:val="{EF354C3C-A999-4950-807A-39327E8C82C6}"/>
      </w:docPartPr>
      <w:docPartBody>
        <w:p w:rsidR="0025450D" w:rsidRDefault="002A2A71" w:rsidP="002A2A71">
          <w:pPr>
            <w:pStyle w:val="F9E3FEA4C5B94D38B0E2F854F715B4F5"/>
          </w:pPr>
          <w:r w:rsidRPr="00316C7E">
            <w:rPr>
              <w:rStyle w:val="Platzhaltertext"/>
              <w:lang w:val="fr-CH"/>
            </w:rPr>
            <w:t>Sélectionner ce qui convient.</w:t>
          </w:r>
        </w:p>
      </w:docPartBody>
    </w:docPart>
    <w:docPart>
      <w:docPartPr>
        <w:name w:val="16C118A020B445388C54BC0ED0D9F1DA"/>
        <w:category>
          <w:name w:val="Allgemein"/>
          <w:gallery w:val="placeholder"/>
        </w:category>
        <w:types>
          <w:type w:val="bbPlcHdr"/>
        </w:types>
        <w:behaviors>
          <w:behavior w:val="content"/>
        </w:behaviors>
        <w:guid w:val="{413EF6F1-A279-4025-8A95-107087C93D9E}"/>
      </w:docPartPr>
      <w:docPartBody>
        <w:p w:rsidR="0025450D" w:rsidRDefault="002A2A71" w:rsidP="002A2A71">
          <w:pPr>
            <w:pStyle w:val="16C118A020B445388C54BC0ED0D9F1DA"/>
          </w:pPr>
          <w:r w:rsidRPr="00522516">
            <w:rPr>
              <w:rStyle w:val="Platzhaltertext"/>
              <w:lang w:val="fr-CH"/>
            </w:rPr>
            <w:t>Sélectionner ce qui convient.</w:t>
          </w:r>
        </w:p>
      </w:docPartBody>
    </w:docPart>
    <w:docPart>
      <w:docPartPr>
        <w:name w:val="E8BDB2E2C7A84440B51EE74AF78BF87C"/>
        <w:category>
          <w:name w:val="Allgemein"/>
          <w:gallery w:val="placeholder"/>
        </w:category>
        <w:types>
          <w:type w:val="bbPlcHdr"/>
        </w:types>
        <w:behaviors>
          <w:behavior w:val="content"/>
        </w:behaviors>
        <w:guid w:val="{A49B8446-9E2C-4DDC-A457-B73245290353}"/>
      </w:docPartPr>
      <w:docPartBody>
        <w:p w:rsidR="0025450D" w:rsidRDefault="002A2A71" w:rsidP="002A2A71">
          <w:pPr>
            <w:pStyle w:val="E8BDB2E2C7A84440B51EE74AF78BF87C"/>
          </w:pPr>
          <w:r w:rsidRPr="00A07223">
            <w:rPr>
              <w:rStyle w:val="Platzhaltertext"/>
              <w:lang w:val="fr-CH"/>
            </w:rPr>
            <w:t>Sélectionner ce qui convient.</w:t>
          </w:r>
        </w:p>
      </w:docPartBody>
    </w:docPart>
    <w:docPart>
      <w:docPartPr>
        <w:name w:val="8313D287AE2B4A7BA00C584A189C469F"/>
        <w:category>
          <w:name w:val="Allgemein"/>
          <w:gallery w:val="placeholder"/>
        </w:category>
        <w:types>
          <w:type w:val="bbPlcHdr"/>
        </w:types>
        <w:behaviors>
          <w:behavior w:val="content"/>
        </w:behaviors>
        <w:guid w:val="{E2D70B50-BFB7-4DFF-84FA-60C9AB1CCE5C}"/>
      </w:docPartPr>
      <w:docPartBody>
        <w:p w:rsidR="0025450D" w:rsidRDefault="002A2A71" w:rsidP="002A2A71">
          <w:pPr>
            <w:pStyle w:val="8313D287AE2B4A7BA00C584A189C469F"/>
          </w:pPr>
          <w:r w:rsidRPr="00522516">
            <w:rPr>
              <w:rStyle w:val="Platzhaltertext"/>
              <w:lang w:val="fr-CH"/>
            </w:rPr>
            <w:t>Sélectionner ce qui convient.</w:t>
          </w:r>
        </w:p>
      </w:docPartBody>
    </w:docPart>
    <w:docPart>
      <w:docPartPr>
        <w:name w:val="B6BD5CA9D052491A80F3BCB4F1045D6D"/>
        <w:category>
          <w:name w:val="Allgemein"/>
          <w:gallery w:val="placeholder"/>
        </w:category>
        <w:types>
          <w:type w:val="bbPlcHdr"/>
        </w:types>
        <w:behaviors>
          <w:behavior w:val="content"/>
        </w:behaviors>
        <w:guid w:val="{34DEFAB3-3BE5-4DA8-8ABA-C6027892D962}"/>
      </w:docPartPr>
      <w:docPartBody>
        <w:p w:rsidR="0025450D" w:rsidRDefault="002A2A71" w:rsidP="002A2A71">
          <w:pPr>
            <w:pStyle w:val="B6BD5CA9D052491A80F3BCB4F1045D6D"/>
          </w:pPr>
          <w:r w:rsidRPr="00522516">
            <w:rPr>
              <w:rStyle w:val="Platzhaltertext"/>
              <w:lang w:val="fr-CH"/>
            </w:rPr>
            <w:t>Sélectionner ce qui convient.</w:t>
          </w:r>
        </w:p>
      </w:docPartBody>
    </w:docPart>
    <w:docPart>
      <w:docPartPr>
        <w:name w:val="8E48698382E44F87B75D1BDF4CD906BB"/>
        <w:category>
          <w:name w:val="Allgemein"/>
          <w:gallery w:val="placeholder"/>
        </w:category>
        <w:types>
          <w:type w:val="bbPlcHdr"/>
        </w:types>
        <w:behaviors>
          <w:behavior w:val="content"/>
        </w:behaviors>
        <w:guid w:val="{37970792-30D0-4671-A9B8-642FA309E9A4}"/>
      </w:docPartPr>
      <w:docPartBody>
        <w:p w:rsidR="0025450D" w:rsidRDefault="002A2A71" w:rsidP="002A2A71">
          <w:pPr>
            <w:pStyle w:val="8E48698382E44F87B75D1BDF4CD906BB"/>
          </w:pPr>
          <w:r w:rsidRPr="00522516">
            <w:rPr>
              <w:rStyle w:val="Platzhaltertext"/>
              <w:lang w:val="fr-CH"/>
            </w:rPr>
            <w:t>Sélectionner ce qui convient.</w:t>
          </w:r>
        </w:p>
      </w:docPartBody>
    </w:docPart>
    <w:docPart>
      <w:docPartPr>
        <w:name w:val="2913F3636CEC401991A6A63F66F4C757"/>
        <w:category>
          <w:name w:val="Allgemein"/>
          <w:gallery w:val="placeholder"/>
        </w:category>
        <w:types>
          <w:type w:val="bbPlcHdr"/>
        </w:types>
        <w:behaviors>
          <w:behavior w:val="content"/>
        </w:behaviors>
        <w:guid w:val="{AD8E1AAE-72FB-4CEB-9EBD-0ECBCD1020C1}"/>
      </w:docPartPr>
      <w:docPartBody>
        <w:p w:rsidR="0025450D" w:rsidRDefault="002A2A71" w:rsidP="002A2A71">
          <w:pPr>
            <w:pStyle w:val="2913F3636CEC401991A6A63F66F4C757"/>
          </w:pPr>
          <w:r w:rsidRPr="00522516">
            <w:rPr>
              <w:rStyle w:val="Platzhaltertext"/>
              <w:lang w:val="fr-CH"/>
            </w:rPr>
            <w:t>Sélectionner ce qui convient.</w:t>
          </w:r>
        </w:p>
      </w:docPartBody>
    </w:docPart>
    <w:docPart>
      <w:docPartPr>
        <w:name w:val="30C58EB2739E4F5C9F5A0FF8CA840A2C"/>
        <w:category>
          <w:name w:val="Allgemein"/>
          <w:gallery w:val="placeholder"/>
        </w:category>
        <w:types>
          <w:type w:val="bbPlcHdr"/>
        </w:types>
        <w:behaviors>
          <w:behavior w:val="content"/>
        </w:behaviors>
        <w:guid w:val="{4252E319-96A2-4D94-9B2F-73D4AEA43ABD}"/>
      </w:docPartPr>
      <w:docPartBody>
        <w:p w:rsidR="0025450D" w:rsidRDefault="00D8356B" w:rsidP="00D8356B">
          <w:pPr>
            <w:pStyle w:val="30C58EB2739E4F5C9F5A0FF8CA840A2C"/>
          </w:pPr>
          <w:r w:rsidRPr="00761E23">
            <w:rPr>
              <w:rStyle w:val="Platzhaltertext"/>
            </w:rPr>
            <w:t>Klicken Sie hier, um Text einzugeben.</w:t>
          </w:r>
        </w:p>
      </w:docPartBody>
    </w:docPart>
    <w:docPart>
      <w:docPartPr>
        <w:name w:val="9302F90604B94BB6B3943FC97E989F60"/>
        <w:category>
          <w:name w:val="Allgemein"/>
          <w:gallery w:val="placeholder"/>
        </w:category>
        <w:types>
          <w:type w:val="bbPlcHdr"/>
        </w:types>
        <w:behaviors>
          <w:behavior w:val="content"/>
        </w:behaviors>
        <w:guid w:val="{6F57E23E-507B-4E5C-9679-F761366992C5}"/>
      </w:docPartPr>
      <w:docPartBody>
        <w:p w:rsidR="0025450D" w:rsidRDefault="00D8356B" w:rsidP="00D8356B">
          <w:pPr>
            <w:pStyle w:val="9302F90604B94BB6B3943FC97E989F60"/>
          </w:pPr>
          <w:r w:rsidRPr="00761E23">
            <w:rPr>
              <w:rStyle w:val="Platzhaltertext"/>
            </w:rPr>
            <w:t>Klicken Sie hier, um Text einzugeben.</w:t>
          </w:r>
        </w:p>
      </w:docPartBody>
    </w:docPart>
    <w:docPart>
      <w:docPartPr>
        <w:name w:val="77DBF0DDF6CF423E940A1E793847C6FB"/>
        <w:category>
          <w:name w:val="Allgemein"/>
          <w:gallery w:val="placeholder"/>
        </w:category>
        <w:types>
          <w:type w:val="bbPlcHdr"/>
        </w:types>
        <w:behaviors>
          <w:behavior w:val="content"/>
        </w:behaviors>
        <w:guid w:val="{4CEF1D39-ABFC-43F2-88AF-12A12677FDDF}"/>
      </w:docPartPr>
      <w:docPartBody>
        <w:p w:rsidR="0025450D" w:rsidRDefault="00D8356B" w:rsidP="00D8356B">
          <w:pPr>
            <w:pStyle w:val="77DBF0DDF6CF423E940A1E793847C6FB"/>
          </w:pPr>
          <w:r w:rsidRPr="00761E23">
            <w:rPr>
              <w:rStyle w:val="Platzhaltertext"/>
            </w:rPr>
            <w:t>Klicken Sie hier, um Text einzugeben.</w:t>
          </w:r>
        </w:p>
      </w:docPartBody>
    </w:docPart>
    <w:docPart>
      <w:docPartPr>
        <w:name w:val="9D7A1AB3D7F04B12A0659EA0D8C65206"/>
        <w:category>
          <w:name w:val="Allgemein"/>
          <w:gallery w:val="placeholder"/>
        </w:category>
        <w:types>
          <w:type w:val="bbPlcHdr"/>
        </w:types>
        <w:behaviors>
          <w:behavior w:val="content"/>
        </w:behaviors>
        <w:guid w:val="{44A94174-41E5-49F9-A6AB-429E2B2D61AB}"/>
      </w:docPartPr>
      <w:docPartBody>
        <w:p w:rsidR="0025450D" w:rsidRDefault="00D8356B" w:rsidP="00D8356B">
          <w:pPr>
            <w:pStyle w:val="9D7A1AB3D7F04B12A0659EA0D8C65206"/>
          </w:pPr>
          <w:r w:rsidRPr="00761E23">
            <w:rPr>
              <w:rStyle w:val="Platzhaltertext"/>
            </w:rPr>
            <w:t>Klicken Sie hier, um Text einzugeben.</w:t>
          </w:r>
        </w:p>
      </w:docPartBody>
    </w:docPart>
    <w:docPart>
      <w:docPartPr>
        <w:name w:val="47FFFDBF88A5490282AD553B35D91D48"/>
        <w:category>
          <w:name w:val="Allgemein"/>
          <w:gallery w:val="placeholder"/>
        </w:category>
        <w:types>
          <w:type w:val="bbPlcHdr"/>
        </w:types>
        <w:behaviors>
          <w:behavior w:val="content"/>
        </w:behaviors>
        <w:guid w:val="{E9A4A7BD-249C-4A48-8C6C-E844E090E149}"/>
      </w:docPartPr>
      <w:docPartBody>
        <w:p w:rsidR="0025450D" w:rsidRDefault="002A2A71" w:rsidP="002A2A71">
          <w:pPr>
            <w:pStyle w:val="47FFFDBF88A5490282AD553B35D91D48"/>
          </w:pPr>
          <w:r w:rsidRPr="00316C7E">
            <w:rPr>
              <w:rStyle w:val="Platzhaltertext"/>
              <w:lang w:val="fr-CH"/>
            </w:rPr>
            <w:t>Sélectionner ce qui convient.</w:t>
          </w:r>
        </w:p>
      </w:docPartBody>
    </w:docPart>
    <w:docPart>
      <w:docPartPr>
        <w:name w:val="DB4F970DC4464C1890758FEFFBA90BFE"/>
        <w:category>
          <w:name w:val="Allgemein"/>
          <w:gallery w:val="placeholder"/>
        </w:category>
        <w:types>
          <w:type w:val="bbPlcHdr"/>
        </w:types>
        <w:behaviors>
          <w:behavior w:val="content"/>
        </w:behaviors>
        <w:guid w:val="{AA67829B-2A73-4644-AD6A-39A21E733847}"/>
      </w:docPartPr>
      <w:docPartBody>
        <w:p w:rsidR="0077263F" w:rsidRDefault="00345D79" w:rsidP="00345D79">
          <w:pPr>
            <w:pStyle w:val="DB4F970DC4464C1890758FEFFBA90BFE"/>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069C4"/>
    <w:rsid w:val="000B3F42"/>
    <w:rsid w:val="002429F4"/>
    <w:rsid w:val="0025450D"/>
    <w:rsid w:val="002A2A71"/>
    <w:rsid w:val="00345D79"/>
    <w:rsid w:val="003D7B5F"/>
    <w:rsid w:val="00465CF3"/>
    <w:rsid w:val="00474C30"/>
    <w:rsid w:val="005B2744"/>
    <w:rsid w:val="005B29F2"/>
    <w:rsid w:val="00624106"/>
    <w:rsid w:val="00770B96"/>
    <w:rsid w:val="0077263F"/>
    <w:rsid w:val="00A624CB"/>
    <w:rsid w:val="00AF7DD2"/>
    <w:rsid w:val="00B144BF"/>
    <w:rsid w:val="00D8356B"/>
    <w:rsid w:val="00EC6C89"/>
    <w:rsid w:val="00F6210C"/>
    <w:rsid w:val="00F65878"/>
    <w:rsid w:val="00F808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A2A71"/>
    <w:rPr>
      <w:color w:val="808080"/>
    </w:rPr>
  </w:style>
  <w:style w:type="paragraph" w:customStyle="1" w:styleId="BEB930D538ED4FD0986DCAD3160402D5">
    <w:name w:val="BEB930D538ED4FD0986DCAD3160402D5"/>
    <w:rsid w:val="00D8356B"/>
  </w:style>
  <w:style w:type="paragraph" w:customStyle="1" w:styleId="94EEF3510C584C54984CEFFD02060132">
    <w:name w:val="94EEF3510C584C54984CEFFD02060132"/>
    <w:rsid w:val="00D8356B"/>
  </w:style>
  <w:style w:type="paragraph" w:customStyle="1" w:styleId="D1CAB9417A724F0E90EB4B8323D0ACCF">
    <w:name w:val="D1CAB9417A724F0E90EB4B8323D0ACCF"/>
    <w:rsid w:val="00D8356B"/>
  </w:style>
  <w:style w:type="paragraph" w:customStyle="1" w:styleId="7DE2A2B724C94559A5B21C812BA96A16">
    <w:name w:val="7DE2A2B724C94559A5B21C812BA96A16"/>
    <w:rsid w:val="00D8356B"/>
  </w:style>
  <w:style w:type="paragraph" w:customStyle="1" w:styleId="CF0D21D04DEB4F568363E11A0063FB67">
    <w:name w:val="CF0D21D04DEB4F568363E11A0063FB67"/>
    <w:rsid w:val="00D8356B"/>
  </w:style>
  <w:style w:type="paragraph" w:customStyle="1" w:styleId="716B78BFD614463C9294D138C62FF5BC">
    <w:name w:val="716B78BFD614463C9294D138C62FF5BC"/>
    <w:rsid w:val="00D8356B"/>
  </w:style>
  <w:style w:type="paragraph" w:customStyle="1" w:styleId="32609A5CA7B749C4B4A464FA870F2BE3">
    <w:name w:val="32609A5CA7B749C4B4A464FA870F2BE3"/>
    <w:rsid w:val="00D8356B"/>
  </w:style>
  <w:style w:type="paragraph" w:customStyle="1" w:styleId="AF69EB1288E742CD887EE09ADF00C8C8">
    <w:name w:val="AF69EB1288E742CD887EE09ADF00C8C8"/>
    <w:rsid w:val="00D8356B"/>
  </w:style>
  <w:style w:type="paragraph" w:customStyle="1" w:styleId="B0EFAF2503C047CC947FBD4E215EEF88">
    <w:name w:val="B0EFAF2503C047CC947FBD4E215EEF88"/>
    <w:rsid w:val="00D8356B"/>
  </w:style>
  <w:style w:type="paragraph" w:customStyle="1" w:styleId="9C8860A92CFC44A894A91AD22068D87F">
    <w:name w:val="9C8860A92CFC44A894A91AD22068D87F"/>
    <w:rsid w:val="00D8356B"/>
  </w:style>
  <w:style w:type="paragraph" w:customStyle="1" w:styleId="CBF73BD705754E2C93EE1BFB0D9C318C">
    <w:name w:val="CBF73BD705754E2C93EE1BFB0D9C318C"/>
    <w:rsid w:val="00D8356B"/>
  </w:style>
  <w:style w:type="paragraph" w:customStyle="1" w:styleId="30C58EB2739E4F5C9F5A0FF8CA840A2C">
    <w:name w:val="30C58EB2739E4F5C9F5A0FF8CA840A2C"/>
    <w:rsid w:val="00D8356B"/>
  </w:style>
  <w:style w:type="paragraph" w:customStyle="1" w:styleId="9302F90604B94BB6B3943FC97E989F60">
    <w:name w:val="9302F90604B94BB6B3943FC97E989F60"/>
    <w:rsid w:val="00D8356B"/>
  </w:style>
  <w:style w:type="paragraph" w:customStyle="1" w:styleId="77DBF0DDF6CF423E940A1E793847C6FB">
    <w:name w:val="77DBF0DDF6CF423E940A1E793847C6FB"/>
    <w:rsid w:val="00D8356B"/>
  </w:style>
  <w:style w:type="paragraph" w:customStyle="1" w:styleId="9D7A1AB3D7F04B12A0659EA0D8C65206">
    <w:name w:val="9D7A1AB3D7F04B12A0659EA0D8C65206"/>
    <w:rsid w:val="00D8356B"/>
  </w:style>
  <w:style w:type="paragraph" w:customStyle="1" w:styleId="DB4F970DC4464C1890758FEFFBA90BFE">
    <w:name w:val="DB4F970DC4464C1890758FEFFBA90BFE"/>
    <w:rsid w:val="00345D79"/>
  </w:style>
  <w:style w:type="paragraph" w:customStyle="1" w:styleId="774FE2F089C44567975ADCEBB0D09D8E">
    <w:name w:val="774FE2F089C44567975ADCEBB0D09D8E"/>
    <w:rsid w:val="002A2A71"/>
    <w:pPr>
      <w:spacing w:after="0" w:line="360" w:lineRule="auto"/>
    </w:pPr>
    <w:rPr>
      <w:rFonts w:ascii="Arial" w:eastAsiaTheme="minorHAnsi" w:hAnsi="Arial" w:cs="Arial"/>
      <w:lang w:eastAsia="en-US"/>
    </w:rPr>
  </w:style>
  <w:style w:type="paragraph" w:customStyle="1" w:styleId="7CC2811E210B40C78C5FC77D888C91F5">
    <w:name w:val="7CC2811E210B40C78C5FC77D888C91F5"/>
    <w:rsid w:val="002A2A71"/>
    <w:pPr>
      <w:spacing w:after="0" w:line="360" w:lineRule="auto"/>
    </w:pPr>
    <w:rPr>
      <w:rFonts w:ascii="Arial" w:eastAsiaTheme="minorHAnsi" w:hAnsi="Arial" w:cs="Arial"/>
      <w:lang w:eastAsia="en-US"/>
    </w:rPr>
  </w:style>
  <w:style w:type="paragraph" w:customStyle="1" w:styleId="5723965BA0544088BA85DDE2280FD8D0">
    <w:name w:val="5723965BA0544088BA85DDE2280FD8D0"/>
    <w:rsid w:val="002A2A71"/>
    <w:pPr>
      <w:spacing w:after="0" w:line="360" w:lineRule="auto"/>
    </w:pPr>
    <w:rPr>
      <w:rFonts w:ascii="Arial" w:eastAsiaTheme="minorHAnsi" w:hAnsi="Arial" w:cs="Arial"/>
      <w:lang w:eastAsia="en-US"/>
    </w:rPr>
  </w:style>
  <w:style w:type="paragraph" w:customStyle="1" w:styleId="00091C74630A44D39E4F9D82A8D04B1E">
    <w:name w:val="00091C74630A44D39E4F9D82A8D04B1E"/>
    <w:rsid w:val="002A2A71"/>
    <w:pPr>
      <w:spacing w:after="0" w:line="360" w:lineRule="auto"/>
    </w:pPr>
    <w:rPr>
      <w:rFonts w:ascii="Arial" w:eastAsiaTheme="minorHAnsi" w:hAnsi="Arial" w:cs="Arial"/>
      <w:lang w:eastAsia="en-US"/>
    </w:rPr>
  </w:style>
  <w:style w:type="paragraph" w:customStyle="1" w:styleId="F9E3FEA4C5B94D38B0E2F854F715B4F5">
    <w:name w:val="F9E3FEA4C5B94D38B0E2F854F715B4F5"/>
    <w:rsid w:val="002A2A71"/>
    <w:pPr>
      <w:spacing w:after="0" w:line="360" w:lineRule="auto"/>
    </w:pPr>
    <w:rPr>
      <w:rFonts w:ascii="Arial" w:eastAsiaTheme="minorHAnsi" w:hAnsi="Arial" w:cs="Arial"/>
      <w:lang w:eastAsia="en-US"/>
    </w:rPr>
  </w:style>
  <w:style w:type="paragraph" w:customStyle="1" w:styleId="16C118A020B445388C54BC0ED0D9F1DA">
    <w:name w:val="16C118A020B445388C54BC0ED0D9F1DA"/>
    <w:rsid w:val="002A2A71"/>
    <w:pPr>
      <w:spacing w:after="0" w:line="360" w:lineRule="auto"/>
    </w:pPr>
    <w:rPr>
      <w:rFonts w:ascii="Arial" w:eastAsiaTheme="minorHAnsi" w:hAnsi="Arial" w:cs="Arial"/>
      <w:lang w:eastAsia="en-US"/>
    </w:rPr>
  </w:style>
  <w:style w:type="paragraph" w:customStyle="1" w:styleId="E8BDB2E2C7A84440B51EE74AF78BF87C">
    <w:name w:val="E8BDB2E2C7A84440B51EE74AF78BF87C"/>
    <w:rsid w:val="002A2A71"/>
    <w:pPr>
      <w:spacing w:after="0" w:line="360" w:lineRule="auto"/>
    </w:pPr>
    <w:rPr>
      <w:rFonts w:ascii="Arial" w:eastAsiaTheme="minorHAnsi" w:hAnsi="Arial" w:cs="Arial"/>
      <w:lang w:eastAsia="en-US"/>
    </w:rPr>
  </w:style>
  <w:style w:type="paragraph" w:customStyle="1" w:styleId="8313D287AE2B4A7BA00C584A189C469F">
    <w:name w:val="8313D287AE2B4A7BA00C584A189C469F"/>
    <w:rsid w:val="002A2A71"/>
    <w:pPr>
      <w:spacing w:after="0" w:line="360" w:lineRule="auto"/>
    </w:pPr>
    <w:rPr>
      <w:rFonts w:ascii="Arial" w:eastAsiaTheme="minorHAnsi" w:hAnsi="Arial" w:cs="Arial"/>
      <w:lang w:eastAsia="en-US"/>
    </w:rPr>
  </w:style>
  <w:style w:type="paragraph" w:customStyle="1" w:styleId="B6BD5CA9D052491A80F3BCB4F1045D6D">
    <w:name w:val="B6BD5CA9D052491A80F3BCB4F1045D6D"/>
    <w:rsid w:val="002A2A71"/>
    <w:pPr>
      <w:spacing w:after="0" w:line="360" w:lineRule="auto"/>
    </w:pPr>
    <w:rPr>
      <w:rFonts w:ascii="Arial" w:eastAsiaTheme="minorHAnsi" w:hAnsi="Arial" w:cs="Arial"/>
      <w:lang w:eastAsia="en-US"/>
    </w:rPr>
  </w:style>
  <w:style w:type="paragraph" w:customStyle="1" w:styleId="8E48698382E44F87B75D1BDF4CD906BB">
    <w:name w:val="8E48698382E44F87B75D1BDF4CD906BB"/>
    <w:rsid w:val="002A2A71"/>
    <w:pPr>
      <w:spacing w:after="0" w:line="360" w:lineRule="auto"/>
    </w:pPr>
    <w:rPr>
      <w:rFonts w:ascii="Arial" w:eastAsiaTheme="minorHAnsi" w:hAnsi="Arial" w:cs="Arial"/>
      <w:lang w:eastAsia="en-US"/>
    </w:rPr>
  </w:style>
  <w:style w:type="paragraph" w:customStyle="1" w:styleId="2913F3636CEC401991A6A63F66F4C757">
    <w:name w:val="2913F3636CEC401991A6A63F66F4C757"/>
    <w:rsid w:val="002A2A71"/>
    <w:pPr>
      <w:spacing w:after="0" w:line="360" w:lineRule="auto"/>
    </w:pPr>
    <w:rPr>
      <w:rFonts w:ascii="Arial" w:eastAsiaTheme="minorHAnsi" w:hAnsi="Arial" w:cs="Arial"/>
      <w:lang w:eastAsia="en-US"/>
    </w:rPr>
  </w:style>
  <w:style w:type="paragraph" w:customStyle="1" w:styleId="47FFFDBF88A5490282AD553B35D91D48">
    <w:name w:val="47FFFDBF88A5490282AD553B35D91D48"/>
    <w:rsid w:val="002A2A71"/>
    <w:pPr>
      <w:spacing w:after="0" w:line="360" w:lineRule="auto"/>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MC_VMS_Dokumentantrag_Datum xmlns="d7a92f3c-c538-4008-b985-066beffc4d06">2023-05-08T14:00:36+00:00</SMC_VMS_Dokumentantrag_Datum>
    <SMC_VMS_DocId xmlns="d7a92f3c-c538-4008-b985-066beffc4d06">9998537122</SMC_VMS_DocId>
    <SMC_VMS_Info_Empfaenger xmlns="d7a92f3c-c538-4008-b985-066beffc4d06">
      <UserInfo>
        <DisplayName/>
        <AccountId xsi:nil="true"/>
        <AccountType/>
      </UserInfo>
    </SMC_VMS_Info_Empfaenger>
    <SMC_DLS_Approver xmlns="cc849c59-bc9e-4bc8-a07b-479ec9147289">
      <UserInfo>
        <DisplayName>Schmid Peter Swissmedic</DisplayName>
        <AccountId>275</AccountId>
        <AccountType/>
      </UserInfo>
    </SMC_DLS_Approver>
    <SMC_VMS_Internet_Date xmlns="d7a92f3c-c538-4008-b985-066beffc4d06" xsi:nil="true"/>
    <SMC_DLS_Verification_Formal xmlns="cc849c59-bc9e-4bc8-a07b-479ec9147289">2023-05-26T13:55:53+00:00</SMC_DLS_Verification_Formal>
    <SMC_DLS_Valid_Until xmlns="cc849c59-bc9e-4bc8-a07b-479ec9147289">8900-12-30T23:00:00+00:00</SMC_DLS_Valid_Until>
    <SMC_DLS_DocName xmlns="cc849c59-bc9e-4bc8-a07b-479ec9147289" xsi:nil="true"/>
    <SMC_DLS_Author xmlns="cc849c59-bc9e-4bc8-a07b-479ec9147289">
      <UserInfo>
        <DisplayName>Stebler-Frauchiger Rosa Swissmedic</DisplayName>
        <AccountId>194</AccountId>
        <AccountType/>
      </UserInfo>
    </SMC_DLS_Author>
    <SMC_DLS_RevisionInterval xmlns="cc849c59-bc9e-4bc8-a07b-479ec9147289">24 Monate</SMC_DLS_RevisionInterval>
    <SMC_VMS_Info_Nachricht xmlns="d7a92f3c-c538-4008-b985-066beffc4d06" xsi:nil="true"/>
    <SMC_DLS_Verifier_Content xmlns="cc849c59-bc9e-4bc8-a07b-479ec9147289">
      <UserInfo>
        <DisplayName/>
        <AccountId xsi:nil="true"/>
        <AccountType/>
      </UserInfo>
    </SMC_DLS_Verifier_Content>
    <SMC_VMS_Author_Short xmlns="d7a92f3c-c538-4008-b985-066beffc4d06">fg</SMC_VMS_Author_Short>
    <SMC_DLS_Verification_Content xmlns="cc849c59-bc9e-4bc8-a07b-479ec9147289" xsi:nil="true"/>
    <SMC_DLS_DocClass xmlns="cc849c59-bc9e-4bc8-a07b-479ec9147289">VO - Vorlage</SMC_DLS_DocClass>
    <SMC_VMS_Relevanz xmlns="d7a92f3c-c538-4008-b985-066beffc4d06">HMV4</SMC_VMS_Relevanz>
    <TaxCatchAllLabel xmlns="d7a92f3c-c538-4008-b985-066beffc4d06"/>
    <SMC_DLS_DocType xmlns="cc849c59-bc9e-4bc8-a07b-479ec9147289">VL - Vorlage</SMC_DLS_DocType>
    <SMC_DLS_ReasonForChange xmlns="cc849c59-bc9e-4bc8-a07b-479ec9147289">Präzisierung Kapitel 13</SMC_DLS_ReasonForChange>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141106 Parallelimport(ZL106)</TermName>
          <TermId xmlns="http://schemas.microsoft.com/office/infopath/2007/PartnerControls">a591add5-c0b1-4f2b-821a-00f065cf41e4</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141112 Meldeverfahren Tierarzneimittel (ZL112)</TermName>
          <TermId xmlns="http://schemas.microsoft.com/office/infopath/2007/PartnerControls">524309c0-ce85-4324-8932-7976531db70e</TermId>
        </TermInfo>
        <TermInfo xmlns="http://schemas.microsoft.com/office/infopath/2007/PartnerControls">
          <TermName xmlns="http://schemas.microsoft.com/office/infopath/2007/PartnerControls">141311 Änderungen Typ IA / IAIN (ZL311)</TermName>
          <TermId xmlns="http://schemas.microsoft.com/office/infopath/2007/PartnerControls">6f631a03-2feb-4e32-858d-d3d5ccf45b1d</TermId>
        </TermInfo>
        <TermInfo xmlns="http://schemas.microsoft.com/office/infopath/2007/PartnerControls">
          <TermName xmlns="http://schemas.microsoft.com/office/infopath/2007/PartnerControls">141312 Änderungen Typ IB (ZL312)</TermName>
          <TermId xmlns="http://schemas.microsoft.com/office/infopath/2007/PartnerControls">a94394ea-30b3-4b7c-ada8-3d21e27f5a8b</TermId>
        </TermInfo>
        <TermInfo xmlns="http://schemas.microsoft.com/office/infopath/2007/PartnerControls">
          <TermName xmlns="http://schemas.microsoft.com/office/infopath/2007/PartnerControls">141313 Änderungen Typ II (ZL313)</TermName>
          <TermId xmlns="http://schemas.microsoft.com/office/infopath/2007/PartnerControls">19e9563e-3051-4bd5-be0a-9d2acf5d207d</TermId>
        </TermInfo>
        <TermInfo xmlns="http://schemas.microsoft.com/office/infopath/2007/PartnerControls">
          <TermName xmlns="http://schemas.microsoft.com/office/infopath/2007/PartnerControls">141314 Zulassungserweiterungen (ZL314)</TermName>
          <TermId xmlns="http://schemas.microsoft.com/office/infopath/2007/PartnerControls">dbc61460-3f23-41ca-8948-63cecb75b45e</TermId>
        </TermInfo>
      </Terms>
    </SMC_VMS_Geltungsbereich_Thema_0>
    <SMC_VMS_Internet_Note xmlns="d7a92f3c-c538-4008-b985-066beffc4d06" xsi:nil="true"/>
    <SMC_DLS_Valid_From xmlns="cc849c59-bc9e-4bc8-a07b-479ec9147289">2023-05-31T22:00:00+00:00</SMC_DLS_Valid_From>
    <SMC_DLS_LanguageCode xmlns="cc849c59-bc9e-4bc8-a07b-479ec9147289">f</SMC_DLS_LanguageCode>
    <SMC_DLS_Internet xmlns="cc849c59-bc9e-4bc8-a07b-479ec9147289">true</SMC_DLS_Internet>
    <SMC_VMS_StatusMitverfassung xmlns="d7a92f3c-c538-4008-b985-066beffc4d06">{
  "IsOverride": false,
  "Data": []
}</SMC_VMS_StatusMitverfassung>
    <SMC_VMS_Verifier_Content_Short xmlns="d7a92f3c-c538-4008-b985-066beffc4d06" xsi:nil="true"/>
    <SMC_DLS_Verifier_Formal xmlns="cc849c59-bc9e-4bc8-a07b-479ec9147289">
      <UserInfo>
        <DisplayName>Hess Michelle Swissmedic</DisplayName>
        <AccountId>1146</AccountId>
        <AccountType/>
      </UserInfo>
    </SMC_DLS_Verifier_Formal>
    <SMC_DLS_DocVer xmlns="cc849c59-bc9e-4bc8-a07b-479ec9147289">8.0</SMC_DLS_DocVer>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0607 Tierarzneimittel</TermName>
          <TermId xmlns="http://schemas.microsoft.com/office/infopath/2007/PartnerControls">e2e04338-1e58-412d-b7d1-ddb7c0ad3093</TermId>
        </TermInfo>
      </Terms>
    </SMC_VMS_Geltungsbereich_Org_0>
    <SMC_VMS_Approver_Short xmlns="d7a92f3c-c538-4008-b985-066beffc4d06">ps</SMC_VMS_Approver_Short>
    <TaxCatchAll xmlns="d7a92f3c-c538-4008-b985-066beffc4d06">
      <Value>666</Value>
      <Value>624</Value>
      <Value>929</Value>
      <Value>928</Value>
      <Value>927</Value>
      <Value>926</Value>
      <Value>721</Value>
      <Value>703</Value>
      <Value>719</Value>
      <Value>769</Value>
      <Value>615</Value>
      <Value>702</Value>
    </TaxCatchAll>
    <SMC_VMS_Uebersetung_von_Dok xmlns="d7a92f3c-c538-4008-b985-066beffc4d06">9998537121</SMC_VMS_Uebersetung_von_Dok>
    <SMC_DLS_Status xmlns="cc849c59-bc9e-4bc8-a07b-479ec9147289">Freigegeben</SMC_DLS_Status>
    <SMC_VMS_Internet_Urls xmlns="d7a92f3c-c538-4008-b985-066beffc4d06">https://www.swissmedic.ch/swissmedic/fr/home/services/documents/tierarzneimittel_hmv4.html</SMC_VMS_Internet_Urls>
    <SMC_DLS_Ident_Nr xmlns="cc849c59-bc9e-4bc8-a07b-479ec9147289">ZL000_00_044</SMC_DLS_Ident_Nr>
    <SMC_VMS_Authored xmlns="d7a92f3c-c538-4008-b985-066beffc4d06">2023-05-26T12:46:50+00:00</SMC_VMS_Authored>
    <SMC_VMS_Mitverfassung xmlns="d7a92f3c-c538-4008-b985-066beffc4d06" xsi:nil="true"/>
    <SMC_DLS_OriginExternal xmlns="cc849c59-bc9e-4bc8-a07b-479ec9147289">false</SMC_DLS_OriginExternal>
    <SMC_VMS_Dokumentantrag_Typ xmlns="d7a92f3c-c538-4008-b985-066beffc4d06">Inhaltliche Änderung</SMC_VMS_Dokumentantrag_Typ>
    <_dlc_Exempt xmlns="http://schemas.microsoft.com/sharepoint/v3">false</_dlc_Exempt>
    <SMC_DLS_Verifiers_Consultation xmlns="cc849c59-bc9e-4bc8-a07b-479ec9147289">
      <UserInfo>
        <DisplayName/>
        <AccountId xsi:nil="true"/>
        <AccountType/>
      </UserInfo>
    </SMC_DLS_Verifiers_Consultation>
    <SMC_VMS_Internet_DocProt xmlns="d7a92f3c-c538-4008-b985-066beffc4d06" xsi:nil="true"/>
    <SMC_VMS_Intranet xmlns="d7a92f3c-c538-4008-b985-066beffc4d06">false</SMC_VMS_Intranet>
    <SMC_DLS_Approval xmlns="cc849c59-bc9e-4bc8-a07b-479ec9147289">2023-05-31T15:35:19+00:00</SMC_DLS_Approval>
    <SMC_VMS_Ergebnistyp xmlns="d7a92f3c-c538-4008-b985-066beffc4d06">Vorlage</SMC_VMS_Ergebnistyp>
    <SMC_DLS_Initiator xmlns="cc849c59-bc9e-4bc8-a07b-479ec9147289">rosa.stebler@swissmedic.ch</SMC_DLS_Initiator>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9E0BD-899B-40B6-855D-2AEBD932CBA2}">
  <ds:schemaRefs>
    <ds:schemaRef ds:uri="http://schemas.microsoft.com/sharepoint/v3/contenttype/forms"/>
  </ds:schemaRefs>
</ds:datastoreItem>
</file>

<file path=customXml/itemProps2.xml><?xml version="1.0" encoding="utf-8"?>
<ds:datastoreItem xmlns:ds="http://schemas.openxmlformats.org/officeDocument/2006/customXml" ds:itemID="{33FA785F-227F-4247-8A0F-6611ECD05CB8}">
  <ds:schemaRefs>
    <ds:schemaRef ds:uri="http://schemas.microsoft.com/office/2006/metadata/properties"/>
    <ds:schemaRef ds:uri="cc849c59-bc9e-4bc8-a07b-479ec9147289"/>
    <ds:schemaRef ds:uri="http://schemas.microsoft.com/office/2006/documentManagement/types"/>
    <ds:schemaRef ds:uri="http://purl.org/dc/terms/"/>
    <ds:schemaRef ds:uri="http://www.w3.org/XML/1998/namespace"/>
    <ds:schemaRef ds:uri="7f53df7b-c423-4edd-a7c2-6cb13d7c17d2"/>
    <ds:schemaRef ds:uri="http://schemas.microsoft.com/office/infopath/2007/PartnerControls"/>
    <ds:schemaRef ds:uri="http://schemas.openxmlformats.org/package/2006/metadata/core-properties"/>
    <ds:schemaRef ds:uri="http://schemas.microsoft.com/sharepoint/v3"/>
    <ds:schemaRef ds:uri="d7a92f3c-c538-4008-b985-066beffc4d06"/>
    <ds:schemaRef ds:uri="http://purl.org/dc/dcmitype/"/>
    <ds:schemaRef ds:uri="http://purl.org/dc/elements/1.1/"/>
  </ds:schemaRefs>
</ds:datastoreItem>
</file>

<file path=customXml/itemProps3.xml><?xml version="1.0" encoding="utf-8"?>
<ds:datastoreItem xmlns:ds="http://schemas.openxmlformats.org/officeDocument/2006/customXml" ds:itemID="{CB1D772A-63F6-4BB0-98A9-F37980382907}">
  <ds:schemaRefs>
    <ds:schemaRef ds:uri="http://schemas.microsoft.com/sharepoint/events"/>
  </ds:schemaRefs>
</ds:datastoreItem>
</file>

<file path=customXml/itemProps4.xml><?xml version="1.0" encoding="utf-8"?>
<ds:datastoreItem xmlns:ds="http://schemas.openxmlformats.org/officeDocument/2006/customXml" ds:itemID="{07D0E946-AB3B-418C-AB54-709C9F6F5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1897</Words>
  <Characters>11576</Characters>
  <Application>Microsoft Office Word</Application>
  <DocSecurity>0</DocSecurity>
  <Lines>289</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d’emballage des médicaments à usage vétérinaire</dc:title>
  <dc:subject/>
  <dc:creator/>
  <cp:keywords/>
  <dc:description/>
  <cp:lastModifiedBy/>
  <cp:revision>1</cp:revision>
  <dcterms:created xsi:type="dcterms:W3CDTF">2023-05-31T16:01:00Z</dcterms:created>
  <dcterms:modified xsi:type="dcterms:W3CDTF">2023-05-31T16:01:00Z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0x0101004EB300D2B8D94E78948B9E044ED82CF2009A1322B4CB1DDD4C8779892DDA09DA14</vt:lpwstr>
  </property>
  <property fmtid="{D5CDD505-2E9C-101B-9397-08002B2CF9AE}" pid="3" name="SMC_VMS_Geltungsbereich_Thema">
    <vt:lpwstr>769;#141 Zulassung|f2986270-b10e-49a3-80a7-61cda018c8b3;#615;#14101 Prozesse Ebene 1|dca2efac-164c-41d5-909f-8ec630e09c0f;#624;#141101 Erstzulassung NAS und Diverse (ZL101)|5840a737-f2d3-4320-9396-04a83cff7dc5;#719;#141106 Parallelimport(ZL106)|a591add5-c0b1-4f2b-821a-00f065cf41e4;#721;#141108 Co-Marketing (ZL108)|ded58475-dabc-49b7-89f2-1700a6a1e4f8;#702;#141109 Befristete Zulassung (ZL109)|834e7490-505b-4ec5-8ae6-c49984ea87d0;#703;#141112 Meldeverfahren Tierarzneimittel (ZL112)|524309c0-ce85-4324-8932-7976531db70e;#926;#141311 Änderungen Typ IA / IAIN (ZL311)|6f631a03-2feb-4e32-858d-d3d5ccf45b1d;#927;#141312 Änderungen Typ IB (ZL312)|a94394ea-30b3-4b7c-ada8-3d21e27f5a8b;#928;#141313 Änderungen Typ II (ZL313)|19e9563e-3051-4bd5-be0a-9d2acf5d207d;#929;#141314 Zulassungserweiterungen (ZL314)|dbc61460-3f23-41ca-8948-63cecb75b45e</vt:lpwstr>
  </property>
  <property fmtid="{D5CDD505-2E9C-101B-9397-08002B2CF9AE}" pid="4" name="SMC_DLS_Revision">
    <vt:lpwstr/>
  </property>
  <property fmtid="{D5CDD505-2E9C-101B-9397-08002B2CF9AE}" pid="5" name="SMC_VMS_Geltungsbereich_Org">
    <vt:lpwstr>666;#0607 Tierarzneimittel|e2e04338-1e58-412d-b7d1-ddb7c0ad3093</vt:lpwstr>
  </property>
  <property fmtid="{D5CDD505-2E9C-101B-9397-08002B2CF9AE}" pid="6" name="xd_ProgID">
    <vt:lpwstr/>
  </property>
  <property fmtid="{D5CDD505-2E9C-101B-9397-08002B2CF9AE}" pid="7" name="SMC_DLS_Coverage">
    <vt:lpwstr>344;#720 Institut (Swissmedic)|f8575a93-f645-421f-9536-7e751d20ce0e;#345;#7307 Vorgabenmanagement|b34cebc6-469d-49e5-a037-88bb2943b82f</vt:lpwstr>
  </property>
  <property fmtid="{D5CDD505-2E9C-101B-9397-08002B2CF9AE}" pid="8" name="TemplateUrl">
    <vt:lpwstr/>
  </property>
  <property fmtid="{D5CDD505-2E9C-101B-9397-08002B2CF9AE}" pid="9" name="SMC_DLS_Coverage_0">
    <vt:lpwstr>720 Institut (Swissmedic)|f8575a93-f645-421f-9536-7e751d20ce0e;7307 Vorgabenmanagement|b34cebc6-469d-49e5-a037-88bb2943b82f</vt:lpwstr>
  </property>
  <property fmtid="{D5CDD505-2E9C-101B-9397-08002B2CF9AE}" pid="10" name="SMC_DLS_DocTypeAbbr">
    <vt:lpwstr/>
  </property>
  <property fmtid="{D5CDD505-2E9C-101B-9397-08002B2CF9AE}" pid="11" name="{6063F0E1-6EE4-4793-917B-758F7234F3F5}">
    <vt:lpwstr>110,111,113,114,115,126,232,233,235,255,256,257,258,284,292,293,294,295,296,297,298,299,300,301,302,316,371,372,</vt:lpwstr>
  </property>
  <property fmtid="{D5CDD505-2E9C-101B-9397-08002B2CF9AE}" pid="12" name="xd_Signature">
    <vt:bool>false</vt:bool>
  </property>
  <property fmtid="{D5CDD505-2E9C-101B-9397-08002B2CF9AE}" pid="13" name="SMC_VMS_Intranet_Note">
    <vt:lpwstr>-Einstellung Markups: Alle Überarbeitungen inline anzeigen.
-Um Änderungen und Kommentare aller beteiligten Autoren nachzuvollziehen, wird der Befehl «Alle Bearbeiter» in der Liste aktiviert.
-Kopfzeile: FI / PI hat keine Angaben zum Dok-Typ. Enthält nur den Titel.
-Fusszeile: Enthält nur die Seitenzahl.
</vt:lpwstr>
  </property>
  <property fmtid="{D5CDD505-2E9C-101B-9397-08002B2CF9AE}" pid="14" name="SMC_VMS_SMJ">
    <vt:bool>false</vt:bool>
  </property>
</Properties>
</file>